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87111" w14:textId="7D0565AE" w:rsidR="00E76D12" w:rsidRPr="00D80710" w:rsidRDefault="00E76D12" w:rsidP="00C74C07">
      <w:pPr>
        <w:spacing w:line="276" w:lineRule="auto"/>
        <w:contextualSpacing/>
        <w:rPr>
          <w:b/>
        </w:rPr>
      </w:pPr>
      <w:bookmarkStart w:id="0" w:name="_GoBack"/>
      <w:bookmarkEnd w:id="0"/>
      <w:r w:rsidRPr="00D80710">
        <w:rPr>
          <w:b/>
        </w:rPr>
        <w:t>Supplementary Table</w:t>
      </w:r>
      <w:r w:rsidR="00F7035E">
        <w:rPr>
          <w:b/>
        </w:rPr>
        <w:t>s</w:t>
      </w:r>
      <w:r w:rsidR="005A339C">
        <w:rPr>
          <w:b/>
        </w:rPr>
        <w:t xml:space="preserve"> with Caption</w:t>
      </w:r>
      <w:r w:rsidR="00F7035E">
        <w:rPr>
          <w:b/>
        </w:rPr>
        <w:t>s</w:t>
      </w:r>
    </w:p>
    <w:p w14:paraId="0A966814" w14:textId="77777777" w:rsidR="00E76D12" w:rsidRPr="00D80710" w:rsidRDefault="00E76D12" w:rsidP="00C74C07">
      <w:pPr>
        <w:spacing w:line="276" w:lineRule="auto"/>
        <w:contextualSpacing/>
      </w:pPr>
    </w:p>
    <w:p w14:paraId="47238502" w14:textId="33E6EEAB" w:rsidR="00E76D12" w:rsidRPr="00D80710" w:rsidRDefault="00E76D12" w:rsidP="00C74C07">
      <w:pPr>
        <w:pStyle w:val="Caption"/>
        <w:keepNext/>
        <w:spacing w:after="0" w:line="276" w:lineRule="auto"/>
        <w:contextualSpacing/>
        <w:jc w:val="both"/>
        <w:rPr>
          <w:rFonts w:ascii="Times New Roman" w:hAnsi="Times New Roman" w:cs="Times New Roman"/>
          <w:b w:val="0"/>
          <w:color w:val="auto"/>
          <w:sz w:val="24"/>
          <w:szCs w:val="24"/>
        </w:rPr>
      </w:pPr>
      <w:r w:rsidRPr="00D80710">
        <w:rPr>
          <w:rFonts w:ascii="Times New Roman" w:hAnsi="Times New Roman" w:cs="Times New Roman"/>
          <w:b w:val="0"/>
          <w:color w:val="auto"/>
          <w:sz w:val="24"/>
          <w:szCs w:val="24"/>
        </w:rPr>
        <w:t>Supplementary Table S1. Tanamu 1 taxa, relative abundance (MNI), NTAXA, Simpson 1-</w:t>
      </w:r>
      <w:r w:rsidRPr="00D80710">
        <w:rPr>
          <w:rFonts w:ascii="Times New Roman" w:hAnsi="Times New Roman" w:cs="Times New Roman"/>
          <w:b w:val="0"/>
          <w:i/>
          <w:color w:val="auto"/>
          <w:sz w:val="24"/>
          <w:szCs w:val="24"/>
        </w:rPr>
        <w:t>D</w:t>
      </w:r>
      <w:r w:rsidRPr="00D80710">
        <w:rPr>
          <w:rFonts w:ascii="Times New Roman" w:hAnsi="Times New Roman" w:cs="Times New Roman"/>
          <w:b w:val="0"/>
          <w:color w:val="auto"/>
          <w:sz w:val="24"/>
          <w:szCs w:val="24"/>
        </w:rPr>
        <w:t xml:space="preserve"> and Shannon </w:t>
      </w:r>
      <w:r w:rsidRPr="00D80710">
        <w:rPr>
          <w:rFonts w:ascii="Times New Roman" w:hAnsi="Times New Roman" w:cs="Times New Roman"/>
          <w:b w:val="0"/>
          <w:i/>
          <w:color w:val="auto"/>
          <w:sz w:val="24"/>
          <w:szCs w:val="24"/>
        </w:rPr>
        <w:t>H</w:t>
      </w:r>
      <w:r w:rsidRPr="00D80710">
        <w:rPr>
          <w:rFonts w:ascii="Times New Roman" w:hAnsi="Times New Roman" w:cs="Times New Roman"/>
          <w:b w:val="0"/>
          <w:color w:val="auto"/>
          <w:sz w:val="24"/>
          <w:szCs w:val="24"/>
        </w:rPr>
        <w:t xml:space="preserve"> values by stratigraphic unit (SU). </w:t>
      </w:r>
      <w:r w:rsidR="00527814" w:rsidRPr="00D80710">
        <w:rPr>
          <w:rFonts w:ascii="Times New Roman" w:hAnsi="Times New Roman" w:cs="Times New Roman"/>
          <w:b w:val="0"/>
          <w:color w:val="auto"/>
          <w:sz w:val="24"/>
          <w:szCs w:val="24"/>
        </w:rPr>
        <w:t>Note that the raw taxonomic data reported in Asmussen et al. (</w:t>
      </w:r>
      <w:r w:rsidR="00C74C07">
        <w:rPr>
          <w:rFonts w:ascii="Times New Roman" w:hAnsi="Times New Roman" w:cs="Times New Roman"/>
          <w:b w:val="0"/>
          <w:color w:val="auto"/>
          <w:sz w:val="24"/>
          <w:szCs w:val="24"/>
        </w:rPr>
        <w:t>completed manuscript</w:t>
      </w:r>
      <w:r w:rsidR="00527814" w:rsidRPr="00D80710">
        <w:rPr>
          <w:rFonts w:ascii="Times New Roman" w:hAnsi="Times New Roman" w:cs="Times New Roman"/>
          <w:b w:val="0"/>
          <w:color w:val="auto"/>
          <w:sz w:val="24"/>
          <w:szCs w:val="24"/>
        </w:rPr>
        <w:t xml:space="preserve">) have been revised here to ensure the independence of taxa. Following assessment of each taxon and their relative contribution to the total assemblage, taxonomic categories were either grouped to the highest common level (e.g. genus) or excluded from further analysis (primarily family level attributions) (following Lyman, 2008). </w:t>
      </w:r>
    </w:p>
    <w:p w14:paraId="38B26AFA" w14:textId="77777777" w:rsidR="00E76D12" w:rsidRPr="00D80710" w:rsidRDefault="00E76D12" w:rsidP="00C74C07">
      <w:pPr>
        <w:spacing w:line="276" w:lineRule="auto"/>
      </w:pPr>
    </w:p>
    <w:tbl>
      <w:tblPr>
        <w:tblW w:w="5000" w:type="pct"/>
        <w:tblBorders>
          <w:top w:val="single" w:sz="4" w:space="0" w:color="auto"/>
          <w:bottom w:val="single" w:sz="4" w:space="0" w:color="auto"/>
        </w:tblBorders>
        <w:tblLook w:val="04A0" w:firstRow="1" w:lastRow="0" w:firstColumn="1" w:lastColumn="0" w:noHBand="0" w:noVBand="1"/>
      </w:tblPr>
      <w:tblGrid>
        <w:gridCol w:w="1943"/>
        <w:gridCol w:w="2281"/>
        <w:gridCol w:w="3808"/>
        <w:gridCol w:w="1305"/>
        <w:gridCol w:w="805"/>
        <w:gridCol w:w="717"/>
        <w:gridCol w:w="1195"/>
        <w:gridCol w:w="952"/>
        <w:gridCol w:w="952"/>
      </w:tblGrid>
      <w:tr w:rsidR="00E76D12" w:rsidRPr="00D80710" w14:paraId="4E9F6073" w14:textId="77777777" w:rsidTr="00C06626">
        <w:trPr>
          <w:trHeight w:val="255"/>
          <w:tblHeader/>
        </w:trPr>
        <w:tc>
          <w:tcPr>
            <w:tcW w:w="696" w:type="pct"/>
            <w:shd w:val="clear" w:color="auto" w:fill="D9D9D9" w:themeFill="background1" w:themeFillShade="D9"/>
            <w:noWrap/>
            <w:vAlign w:val="center"/>
            <w:hideMark/>
          </w:tcPr>
          <w:p w14:paraId="2FBEDD13" w14:textId="77777777" w:rsidR="00E76D12" w:rsidRPr="00D80710" w:rsidRDefault="00E76D12" w:rsidP="00C74C07">
            <w:pPr>
              <w:spacing w:line="276" w:lineRule="auto"/>
              <w:rPr>
                <w:rFonts w:ascii="Arial" w:hAnsi="Arial" w:cs="Arial"/>
                <w:b/>
                <w:bCs/>
                <w:sz w:val="20"/>
                <w:szCs w:val="20"/>
                <w:lang w:eastAsia="en-AU"/>
              </w:rPr>
            </w:pPr>
          </w:p>
        </w:tc>
        <w:tc>
          <w:tcPr>
            <w:tcW w:w="817" w:type="pct"/>
            <w:shd w:val="clear" w:color="auto" w:fill="D9D9D9" w:themeFill="background1" w:themeFillShade="D9"/>
            <w:noWrap/>
            <w:vAlign w:val="center"/>
            <w:hideMark/>
          </w:tcPr>
          <w:p w14:paraId="4833FD17" w14:textId="77777777" w:rsidR="00E76D12" w:rsidRPr="00D80710" w:rsidRDefault="00E76D12" w:rsidP="00C74C07">
            <w:pPr>
              <w:spacing w:line="276" w:lineRule="auto"/>
              <w:rPr>
                <w:rFonts w:ascii="Arial" w:hAnsi="Arial" w:cs="Arial"/>
                <w:b/>
                <w:bCs/>
                <w:sz w:val="20"/>
                <w:szCs w:val="20"/>
                <w:lang w:eastAsia="en-AU"/>
              </w:rPr>
            </w:pPr>
          </w:p>
        </w:tc>
        <w:tc>
          <w:tcPr>
            <w:tcW w:w="1364" w:type="pct"/>
            <w:shd w:val="clear" w:color="auto" w:fill="D9D9D9" w:themeFill="background1" w:themeFillShade="D9"/>
            <w:noWrap/>
            <w:vAlign w:val="center"/>
            <w:hideMark/>
          </w:tcPr>
          <w:p w14:paraId="0D81375F" w14:textId="77777777" w:rsidR="00E76D12" w:rsidRPr="00D80710" w:rsidRDefault="00E76D12" w:rsidP="00C74C07">
            <w:pPr>
              <w:spacing w:line="276" w:lineRule="auto"/>
              <w:rPr>
                <w:rFonts w:ascii="Arial" w:hAnsi="Arial" w:cs="Arial"/>
                <w:b/>
                <w:bCs/>
                <w:sz w:val="20"/>
                <w:szCs w:val="20"/>
                <w:lang w:eastAsia="en-AU"/>
              </w:rPr>
            </w:pPr>
          </w:p>
        </w:tc>
        <w:tc>
          <w:tcPr>
            <w:tcW w:w="467" w:type="pct"/>
            <w:shd w:val="clear" w:color="auto" w:fill="D9D9D9" w:themeFill="background1" w:themeFillShade="D9"/>
            <w:noWrap/>
            <w:vAlign w:val="center"/>
            <w:hideMark/>
          </w:tcPr>
          <w:p w14:paraId="3135ED16" w14:textId="77777777" w:rsidR="00E76D12" w:rsidRPr="00D80710" w:rsidRDefault="00E76D12" w:rsidP="00C74C07">
            <w:pPr>
              <w:spacing w:line="276" w:lineRule="auto"/>
              <w:jc w:val="center"/>
              <w:rPr>
                <w:rFonts w:ascii="Arial" w:hAnsi="Arial" w:cs="Arial"/>
                <w:b/>
                <w:bCs/>
                <w:sz w:val="20"/>
                <w:szCs w:val="20"/>
                <w:lang w:eastAsia="en-AU"/>
              </w:rPr>
            </w:pPr>
            <w:r w:rsidRPr="00D80710">
              <w:rPr>
                <w:rFonts w:ascii="Arial" w:hAnsi="Arial" w:cs="Arial"/>
                <w:b/>
                <w:bCs/>
                <w:sz w:val="20"/>
                <w:szCs w:val="20"/>
                <w:lang w:eastAsia="en-AU"/>
              </w:rPr>
              <w:t>Post-Lapita</w:t>
            </w:r>
          </w:p>
        </w:tc>
        <w:tc>
          <w:tcPr>
            <w:tcW w:w="288" w:type="pct"/>
            <w:shd w:val="clear" w:color="auto" w:fill="D9D9D9" w:themeFill="background1" w:themeFillShade="D9"/>
            <w:noWrap/>
            <w:vAlign w:val="center"/>
            <w:hideMark/>
          </w:tcPr>
          <w:p w14:paraId="7CD539F5" w14:textId="77777777" w:rsidR="00E76D12" w:rsidRPr="00D80710" w:rsidRDefault="00E76D12" w:rsidP="00C74C07">
            <w:pPr>
              <w:spacing w:line="276" w:lineRule="auto"/>
              <w:jc w:val="center"/>
              <w:rPr>
                <w:rFonts w:ascii="Arial" w:hAnsi="Arial" w:cs="Arial"/>
                <w:b/>
                <w:bCs/>
                <w:sz w:val="20"/>
                <w:szCs w:val="20"/>
                <w:lang w:eastAsia="en-AU"/>
              </w:rPr>
            </w:pPr>
            <w:r w:rsidRPr="00D80710">
              <w:rPr>
                <w:rFonts w:ascii="Arial" w:hAnsi="Arial" w:cs="Arial"/>
                <w:b/>
                <w:bCs/>
                <w:sz w:val="20"/>
                <w:szCs w:val="20"/>
                <w:lang w:eastAsia="en-AU"/>
              </w:rPr>
              <w:t>Lapita</w:t>
            </w:r>
          </w:p>
        </w:tc>
        <w:tc>
          <w:tcPr>
            <w:tcW w:w="1026" w:type="pct"/>
            <w:gridSpan w:val="3"/>
            <w:shd w:val="clear" w:color="auto" w:fill="D9D9D9" w:themeFill="background1" w:themeFillShade="D9"/>
            <w:noWrap/>
            <w:vAlign w:val="center"/>
            <w:hideMark/>
          </w:tcPr>
          <w:p w14:paraId="1B1D6B76" w14:textId="6975BA5B" w:rsidR="00E76D12" w:rsidRPr="00D80710" w:rsidRDefault="00E76D12" w:rsidP="00C74C07">
            <w:pPr>
              <w:spacing w:line="276" w:lineRule="auto"/>
              <w:jc w:val="center"/>
              <w:rPr>
                <w:rFonts w:ascii="Arial" w:hAnsi="Arial" w:cs="Arial"/>
                <w:b/>
                <w:bCs/>
                <w:sz w:val="20"/>
                <w:szCs w:val="20"/>
                <w:lang w:eastAsia="en-AU"/>
              </w:rPr>
            </w:pPr>
            <w:r w:rsidRPr="00D80710">
              <w:rPr>
                <w:rFonts w:ascii="Arial" w:hAnsi="Arial" w:cs="Arial"/>
                <w:b/>
                <w:bCs/>
                <w:sz w:val="20"/>
                <w:szCs w:val="20"/>
                <w:lang w:eastAsia="en-AU"/>
              </w:rPr>
              <w:t>Pre-</w:t>
            </w:r>
            <w:r w:rsidR="00D321A2">
              <w:rPr>
                <w:rFonts w:ascii="Arial" w:hAnsi="Arial" w:cs="Arial"/>
                <w:b/>
                <w:bCs/>
                <w:sz w:val="20"/>
                <w:szCs w:val="20"/>
                <w:lang w:eastAsia="en-AU"/>
              </w:rPr>
              <w:t>Ceramic</w:t>
            </w:r>
          </w:p>
        </w:tc>
        <w:tc>
          <w:tcPr>
            <w:tcW w:w="341" w:type="pct"/>
            <w:shd w:val="clear" w:color="auto" w:fill="D9D9D9" w:themeFill="background1" w:themeFillShade="D9"/>
            <w:noWrap/>
            <w:vAlign w:val="center"/>
            <w:hideMark/>
          </w:tcPr>
          <w:p w14:paraId="52B0404B" w14:textId="77777777" w:rsidR="00E76D12" w:rsidRPr="00D80710" w:rsidRDefault="00E76D12" w:rsidP="00C74C07">
            <w:pPr>
              <w:spacing w:line="276" w:lineRule="auto"/>
              <w:jc w:val="center"/>
              <w:rPr>
                <w:rFonts w:ascii="Arial" w:hAnsi="Arial" w:cs="Arial"/>
                <w:b/>
                <w:bCs/>
                <w:sz w:val="20"/>
                <w:szCs w:val="20"/>
                <w:lang w:eastAsia="en-AU"/>
              </w:rPr>
            </w:pPr>
            <w:r w:rsidRPr="00D80710">
              <w:rPr>
                <w:rFonts w:ascii="Arial" w:hAnsi="Arial" w:cs="Arial"/>
                <w:b/>
                <w:bCs/>
                <w:sz w:val="20"/>
                <w:szCs w:val="20"/>
                <w:lang w:eastAsia="en-AU"/>
              </w:rPr>
              <w:t>Total</w:t>
            </w:r>
          </w:p>
        </w:tc>
      </w:tr>
      <w:tr w:rsidR="00E76D12" w:rsidRPr="00D80710" w14:paraId="69DF1AC8" w14:textId="77777777" w:rsidTr="00C06626">
        <w:trPr>
          <w:trHeight w:val="255"/>
          <w:tblHeader/>
        </w:trPr>
        <w:tc>
          <w:tcPr>
            <w:tcW w:w="696" w:type="pct"/>
            <w:tcBorders>
              <w:bottom w:val="single" w:sz="4" w:space="0" w:color="auto"/>
            </w:tcBorders>
            <w:shd w:val="clear" w:color="auto" w:fill="D9D9D9" w:themeFill="background1" w:themeFillShade="D9"/>
            <w:noWrap/>
            <w:vAlign w:val="center"/>
            <w:hideMark/>
          </w:tcPr>
          <w:p w14:paraId="5344087F" w14:textId="77777777" w:rsidR="00E76D12" w:rsidRPr="00D80710" w:rsidRDefault="00E76D12" w:rsidP="00C74C07">
            <w:pPr>
              <w:spacing w:line="276" w:lineRule="auto"/>
              <w:rPr>
                <w:rFonts w:ascii="Arial" w:hAnsi="Arial" w:cs="Arial"/>
                <w:b/>
                <w:bCs/>
                <w:color w:val="000000"/>
                <w:sz w:val="20"/>
                <w:szCs w:val="20"/>
                <w:lang w:eastAsia="en-AU"/>
              </w:rPr>
            </w:pPr>
            <w:r w:rsidRPr="00D80710">
              <w:rPr>
                <w:rFonts w:ascii="Arial" w:hAnsi="Arial" w:cs="Arial"/>
                <w:b/>
                <w:bCs/>
                <w:color w:val="000000"/>
                <w:sz w:val="20"/>
                <w:szCs w:val="20"/>
                <w:lang w:eastAsia="en-AU"/>
              </w:rPr>
              <w:t>Class</w:t>
            </w:r>
          </w:p>
        </w:tc>
        <w:tc>
          <w:tcPr>
            <w:tcW w:w="817" w:type="pct"/>
            <w:tcBorders>
              <w:bottom w:val="single" w:sz="4" w:space="0" w:color="auto"/>
            </w:tcBorders>
            <w:shd w:val="clear" w:color="auto" w:fill="D9D9D9" w:themeFill="background1" w:themeFillShade="D9"/>
            <w:noWrap/>
            <w:vAlign w:val="center"/>
            <w:hideMark/>
          </w:tcPr>
          <w:p w14:paraId="7406DF7A" w14:textId="77777777" w:rsidR="00E76D12" w:rsidRPr="00D80710" w:rsidRDefault="00E76D12" w:rsidP="00C74C07">
            <w:pPr>
              <w:spacing w:line="276" w:lineRule="auto"/>
              <w:rPr>
                <w:rFonts w:ascii="Arial" w:hAnsi="Arial" w:cs="Arial"/>
                <w:b/>
                <w:bCs/>
                <w:color w:val="000000"/>
                <w:sz w:val="20"/>
                <w:szCs w:val="20"/>
                <w:lang w:eastAsia="en-AU"/>
              </w:rPr>
            </w:pPr>
            <w:r w:rsidRPr="00D80710">
              <w:rPr>
                <w:rFonts w:ascii="Arial" w:hAnsi="Arial" w:cs="Arial"/>
                <w:b/>
                <w:bCs/>
                <w:color w:val="000000"/>
                <w:sz w:val="20"/>
                <w:szCs w:val="20"/>
                <w:lang w:eastAsia="en-AU"/>
              </w:rPr>
              <w:t>Family</w:t>
            </w:r>
          </w:p>
        </w:tc>
        <w:tc>
          <w:tcPr>
            <w:tcW w:w="1364" w:type="pct"/>
            <w:tcBorders>
              <w:bottom w:val="single" w:sz="4" w:space="0" w:color="auto"/>
            </w:tcBorders>
            <w:shd w:val="clear" w:color="auto" w:fill="D9D9D9" w:themeFill="background1" w:themeFillShade="D9"/>
            <w:noWrap/>
            <w:vAlign w:val="center"/>
            <w:hideMark/>
          </w:tcPr>
          <w:p w14:paraId="46B84860" w14:textId="77777777" w:rsidR="00E76D12" w:rsidRPr="00D80710" w:rsidRDefault="00E76D12" w:rsidP="00C74C07">
            <w:pPr>
              <w:spacing w:line="276" w:lineRule="auto"/>
              <w:rPr>
                <w:rFonts w:ascii="Arial" w:hAnsi="Arial" w:cs="Arial"/>
                <w:b/>
                <w:bCs/>
                <w:color w:val="000000"/>
                <w:sz w:val="20"/>
                <w:szCs w:val="20"/>
                <w:lang w:eastAsia="en-AU"/>
              </w:rPr>
            </w:pPr>
            <w:r w:rsidRPr="00D80710">
              <w:rPr>
                <w:rFonts w:ascii="Arial" w:hAnsi="Arial" w:cs="Arial"/>
                <w:b/>
                <w:bCs/>
                <w:color w:val="000000"/>
                <w:sz w:val="20"/>
                <w:szCs w:val="20"/>
                <w:lang w:eastAsia="en-AU"/>
              </w:rPr>
              <w:t>Taxon</w:t>
            </w:r>
          </w:p>
        </w:tc>
        <w:tc>
          <w:tcPr>
            <w:tcW w:w="467" w:type="pct"/>
            <w:tcBorders>
              <w:bottom w:val="single" w:sz="4" w:space="0" w:color="auto"/>
            </w:tcBorders>
            <w:shd w:val="clear" w:color="auto" w:fill="D9D9D9" w:themeFill="background1" w:themeFillShade="D9"/>
            <w:noWrap/>
            <w:vAlign w:val="center"/>
            <w:hideMark/>
          </w:tcPr>
          <w:p w14:paraId="26BD6ADC"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SU1</w:t>
            </w:r>
          </w:p>
        </w:tc>
        <w:tc>
          <w:tcPr>
            <w:tcW w:w="288" w:type="pct"/>
            <w:tcBorders>
              <w:bottom w:val="single" w:sz="4" w:space="0" w:color="auto"/>
            </w:tcBorders>
            <w:shd w:val="clear" w:color="auto" w:fill="D9D9D9" w:themeFill="background1" w:themeFillShade="D9"/>
            <w:noWrap/>
            <w:vAlign w:val="center"/>
            <w:hideMark/>
          </w:tcPr>
          <w:p w14:paraId="4BB9478C"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SU3</w:t>
            </w:r>
          </w:p>
        </w:tc>
        <w:tc>
          <w:tcPr>
            <w:tcW w:w="257" w:type="pct"/>
            <w:tcBorders>
              <w:bottom w:val="single" w:sz="4" w:space="0" w:color="auto"/>
            </w:tcBorders>
            <w:shd w:val="clear" w:color="auto" w:fill="D9D9D9" w:themeFill="background1" w:themeFillShade="D9"/>
            <w:noWrap/>
            <w:vAlign w:val="center"/>
            <w:hideMark/>
          </w:tcPr>
          <w:p w14:paraId="1DFAA698"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SU4</w:t>
            </w:r>
          </w:p>
        </w:tc>
        <w:tc>
          <w:tcPr>
            <w:tcW w:w="428" w:type="pct"/>
            <w:tcBorders>
              <w:bottom w:val="single" w:sz="4" w:space="0" w:color="auto"/>
            </w:tcBorders>
            <w:shd w:val="clear" w:color="auto" w:fill="D9D9D9" w:themeFill="background1" w:themeFillShade="D9"/>
            <w:noWrap/>
            <w:vAlign w:val="center"/>
            <w:hideMark/>
          </w:tcPr>
          <w:p w14:paraId="33D5DBCD"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SU5</w:t>
            </w:r>
          </w:p>
        </w:tc>
        <w:tc>
          <w:tcPr>
            <w:tcW w:w="341" w:type="pct"/>
            <w:tcBorders>
              <w:bottom w:val="single" w:sz="4" w:space="0" w:color="auto"/>
            </w:tcBorders>
            <w:shd w:val="clear" w:color="auto" w:fill="D9D9D9" w:themeFill="background1" w:themeFillShade="D9"/>
            <w:vAlign w:val="center"/>
          </w:tcPr>
          <w:p w14:paraId="2E5E255C"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SU6+7</w:t>
            </w:r>
          </w:p>
        </w:tc>
        <w:tc>
          <w:tcPr>
            <w:tcW w:w="341" w:type="pct"/>
            <w:tcBorders>
              <w:bottom w:val="single" w:sz="4" w:space="0" w:color="auto"/>
            </w:tcBorders>
            <w:shd w:val="clear" w:color="auto" w:fill="D9D9D9" w:themeFill="background1" w:themeFillShade="D9"/>
            <w:noWrap/>
            <w:vAlign w:val="center"/>
            <w:hideMark/>
          </w:tcPr>
          <w:p w14:paraId="6CCC04C0"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MNI</w:t>
            </w:r>
          </w:p>
        </w:tc>
      </w:tr>
      <w:tr w:rsidR="00E76D12" w:rsidRPr="00D80710" w14:paraId="727FD5D5" w14:textId="77777777" w:rsidTr="00C06626">
        <w:trPr>
          <w:trHeight w:val="255"/>
        </w:trPr>
        <w:tc>
          <w:tcPr>
            <w:tcW w:w="696" w:type="pct"/>
            <w:tcBorders>
              <w:top w:val="single" w:sz="4" w:space="0" w:color="auto"/>
              <w:bottom w:val="nil"/>
            </w:tcBorders>
            <w:shd w:val="clear" w:color="auto" w:fill="auto"/>
            <w:noWrap/>
            <w:vAlign w:val="center"/>
            <w:hideMark/>
          </w:tcPr>
          <w:p w14:paraId="2F134D30"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Bivalvia</w:t>
            </w:r>
          </w:p>
        </w:tc>
        <w:tc>
          <w:tcPr>
            <w:tcW w:w="817" w:type="pct"/>
            <w:tcBorders>
              <w:top w:val="single" w:sz="4" w:space="0" w:color="auto"/>
              <w:bottom w:val="nil"/>
            </w:tcBorders>
            <w:shd w:val="clear" w:color="auto" w:fill="auto"/>
            <w:noWrap/>
            <w:vAlign w:val="center"/>
            <w:hideMark/>
          </w:tcPr>
          <w:p w14:paraId="1284FECF"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Arcidae</w:t>
            </w:r>
          </w:p>
        </w:tc>
        <w:tc>
          <w:tcPr>
            <w:tcW w:w="1364" w:type="pct"/>
            <w:tcBorders>
              <w:top w:val="single" w:sz="4" w:space="0" w:color="auto"/>
              <w:bottom w:val="nil"/>
            </w:tcBorders>
            <w:shd w:val="clear" w:color="auto" w:fill="auto"/>
            <w:noWrap/>
            <w:vAlign w:val="center"/>
            <w:hideMark/>
          </w:tcPr>
          <w:p w14:paraId="133012E9"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Anadara antiquata</w:t>
            </w:r>
          </w:p>
        </w:tc>
        <w:tc>
          <w:tcPr>
            <w:tcW w:w="467" w:type="pct"/>
            <w:tcBorders>
              <w:top w:val="single" w:sz="4" w:space="0" w:color="auto"/>
              <w:bottom w:val="nil"/>
            </w:tcBorders>
            <w:shd w:val="clear" w:color="auto" w:fill="auto"/>
            <w:noWrap/>
            <w:vAlign w:val="center"/>
            <w:hideMark/>
          </w:tcPr>
          <w:p w14:paraId="3652219A"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w:t>
            </w:r>
          </w:p>
        </w:tc>
        <w:tc>
          <w:tcPr>
            <w:tcW w:w="288" w:type="pct"/>
            <w:tcBorders>
              <w:top w:val="single" w:sz="4" w:space="0" w:color="auto"/>
              <w:bottom w:val="nil"/>
            </w:tcBorders>
            <w:shd w:val="clear" w:color="auto" w:fill="auto"/>
            <w:noWrap/>
            <w:vAlign w:val="center"/>
            <w:hideMark/>
          </w:tcPr>
          <w:p w14:paraId="07DFEA3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443</w:t>
            </w:r>
          </w:p>
        </w:tc>
        <w:tc>
          <w:tcPr>
            <w:tcW w:w="257" w:type="pct"/>
            <w:tcBorders>
              <w:top w:val="single" w:sz="4" w:space="0" w:color="auto"/>
              <w:bottom w:val="nil"/>
            </w:tcBorders>
            <w:shd w:val="clear" w:color="auto" w:fill="auto"/>
            <w:noWrap/>
            <w:vAlign w:val="center"/>
            <w:hideMark/>
          </w:tcPr>
          <w:p w14:paraId="3427F3BA"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37</w:t>
            </w:r>
          </w:p>
        </w:tc>
        <w:tc>
          <w:tcPr>
            <w:tcW w:w="428" w:type="pct"/>
            <w:tcBorders>
              <w:top w:val="single" w:sz="4" w:space="0" w:color="auto"/>
              <w:bottom w:val="nil"/>
            </w:tcBorders>
            <w:shd w:val="clear" w:color="auto" w:fill="auto"/>
            <w:noWrap/>
            <w:vAlign w:val="center"/>
            <w:hideMark/>
          </w:tcPr>
          <w:p w14:paraId="7BBDFA9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454</w:t>
            </w:r>
          </w:p>
        </w:tc>
        <w:tc>
          <w:tcPr>
            <w:tcW w:w="341" w:type="pct"/>
            <w:tcBorders>
              <w:top w:val="single" w:sz="4" w:space="0" w:color="auto"/>
              <w:bottom w:val="nil"/>
            </w:tcBorders>
            <w:vAlign w:val="center"/>
          </w:tcPr>
          <w:p w14:paraId="424257E7"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136</w:t>
            </w:r>
          </w:p>
        </w:tc>
        <w:tc>
          <w:tcPr>
            <w:tcW w:w="341" w:type="pct"/>
            <w:tcBorders>
              <w:top w:val="single" w:sz="4" w:space="0" w:color="auto"/>
              <w:bottom w:val="nil"/>
            </w:tcBorders>
            <w:shd w:val="clear" w:color="auto" w:fill="auto"/>
            <w:noWrap/>
            <w:vAlign w:val="center"/>
            <w:hideMark/>
          </w:tcPr>
          <w:p w14:paraId="063320D9"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1073</w:t>
            </w:r>
          </w:p>
        </w:tc>
      </w:tr>
      <w:tr w:rsidR="00E76D12" w:rsidRPr="00D80710" w14:paraId="200C6CD6" w14:textId="77777777" w:rsidTr="00C06626">
        <w:trPr>
          <w:trHeight w:val="255"/>
        </w:trPr>
        <w:tc>
          <w:tcPr>
            <w:tcW w:w="696" w:type="pct"/>
            <w:tcBorders>
              <w:top w:val="nil"/>
            </w:tcBorders>
            <w:shd w:val="clear" w:color="auto" w:fill="auto"/>
            <w:noWrap/>
            <w:vAlign w:val="center"/>
          </w:tcPr>
          <w:p w14:paraId="2D3B44A4"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tcBorders>
              <w:top w:val="nil"/>
            </w:tcBorders>
            <w:shd w:val="clear" w:color="auto" w:fill="auto"/>
            <w:noWrap/>
            <w:vAlign w:val="center"/>
          </w:tcPr>
          <w:p w14:paraId="55C50F95"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tcBorders>
              <w:top w:val="nil"/>
            </w:tcBorders>
            <w:shd w:val="clear" w:color="auto" w:fill="auto"/>
            <w:noWrap/>
            <w:vAlign w:val="center"/>
            <w:hideMark/>
          </w:tcPr>
          <w:p w14:paraId="03F3B654"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Anadara rufescens</w:t>
            </w:r>
          </w:p>
        </w:tc>
        <w:tc>
          <w:tcPr>
            <w:tcW w:w="467" w:type="pct"/>
            <w:tcBorders>
              <w:top w:val="nil"/>
            </w:tcBorders>
            <w:shd w:val="clear" w:color="auto" w:fill="auto"/>
            <w:noWrap/>
            <w:vAlign w:val="center"/>
            <w:hideMark/>
          </w:tcPr>
          <w:p w14:paraId="37A656E9"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tcBorders>
              <w:top w:val="nil"/>
            </w:tcBorders>
            <w:shd w:val="clear" w:color="auto" w:fill="auto"/>
            <w:noWrap/>
            <w:vAlign w:val="center"/>
            <w:hideMark/>
          </w:tcPr>
          <w:p w14:paraId="0360EA7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257" w:type="pct"/>
            <w:tcBorders>
              <w:top w:val="nil"/>
            </w:tcBorders>
            <w:shd w:val="clear" w:color="auto" w:fill="auto"/>
            <w:noWrap/>
            <w:vAlign w:val="center"/>
            <w:hideMark/>
          </w:tcPr>
          <w:p w14:paraId="380E6A3C"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428" w:type="pct"/>
            <w:tcBorders>
              <w:top w:val="nil"/>
            </w:tcBorders>
            <w:shd w:val="clear" w:color="auto" w:fill="auto"/>
            <w:noWrap/>
            <w:vAlign w:val="center"/>
            <w:hideMark/>
          </w:tcPr>
          <w:p w14:paraId="1C0E4555"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15</w:t>
            </w:r>
          </w:p>
        </w:tc>
        <w:tc>
          <w:tcPr>
            <w:tcW w:w="341" w:type="pct"/>
            <w:tcBorders>
              <w:top w:val="nil"/>
            </w:tcBorders>
            <w:vAlign w:val="center"/>
          </w:tcPr>
          <w:p w14:paraId="6A8696EF" w14:textId="77777777" w:rsidR="00E76D12" w:rsidRPr="00D80710" w:rsidRDefault="00E76D12" w:rsidP="00C74C07">
            <w:pPr>
              <w:spacing w:line="276" w:lineRule="auto"/>
              <w:jc w:val="center"/>
              <w:rPr>
                <w:rFonts w:ascii="Arial" w:hAnsi="Arial" w:cs="Arial"/>
                <w:b/>
                <w:bCs/>
                <w:color w:val="000000"/>
                <w:sz w:val="20"/>
                <w:szCs w:val="20"/>
                <w:lang w:eastAsia="en-AU"/>
              </w:rPr>
            </w:pPr>
          </w:p>
        </w:tc>
        <w:tc>
          <w:tcPr>
            <w:tcW w:w="341" w:type="pct"/>
            <w:tcBorders>
              <w:top w:val="nil"/>
            </w:tcBorders>
            <w:shd w:val="clear" w:color="auto" w:fill="auto"/>
            <w:noWrap/>
            <w:vAlign w:val="center"/>
            <w:hideMark/>
          </w:tcPr>
          <w:p w14:paraId="48592C7C"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sz w:val="20"/>
                <w:szCs w:val="20"/>
              </w:rPr>
              <w:t>17</w:t>
            </w:r>
          </w:p>
        </w:tc>
      </w:tr>
      <w:tr w:rsidR="00E76D12" w:rsidRPr="00D80710" w14:paraId="022FA51B" w14:textId="77777777" w:rsidTr="00C06626">
        <w:trPr>
          <w:trHeight w:val="255"/>
        </w:trPr>
        <w:tc>
          <w:tcPr>
            <w:tcW w:w="696" w:type="pct"/>
            <w:shd w:val="clear" w:color="auto" w:fill="auto"/>
            <w:noWrap/>
            <w:vAlign w:val="center"/>
          </w:tcPr>
          <w:p w14:paraId="17B814C7"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0C01D144"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3CC5CF4E"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Arca ventricosa</w:t>
            </w:r>
          </w:p>
        </w:tc>
        <w:tc>
          <w:tcPr>
            <w:tcW w:w="467" w:type="pct"/>
            <w:shd w:val="clear" w:color="auto" w:fill="auto"/>
            <w:noWrap/>
            <w:vAlign w:val="center"/>
            <w:hideMark/>
          </w:tcPr>
          <w:p w14:paraId="0BAEC69F"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4B0668B9"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4FEC6C6E"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3C088F07"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vAlign w:val="center"/>
          </w:tcPr>
          <w:p w14:paraId="2F63DBE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5</w:t>
            </w:r>
          </w:p>
        </w:tc>
        <w:tc>
          <w:tcPr>
            <w:tcW w:w="341" w:type="pct"/>
            <w:shd w:val="clear" w:color="auto" w:fill="auto"/>
            <w:noWrap/>
            <w:vAlign w:val="center"/>
            <w:hideMark/>
          </w:tcPr>
          <w:p w14:paraId="24F911E1"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5</w:t>
            </w:r>
          </w:p>
        </w:tc>
      </w:tr>
      <w:tr w:rsidR="00E76D12" w:rsidRPr="00D80710" w14:paraId="76ADDAFF" w14:textId="77777777" w:rsidTr="00C06626">
        <w:trPr>
          <w:trHeight w:val="255"/>
        </w:trPr>
        <w:tc>
          <w:tcPr>
            <w:tcW w:w="696" w:type="pct"/>
            <w:shd w:val="clear" w:color="auto" w:fill="auto"/>
            <w:noWrap/>
            <w:vAlign w:val="center"/>
          </w:tcPr>
          <w:p w14:paraId="78DDB168"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6BEBD040"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50A1268D"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Barbatia foliata</w:t>
            </w:r>
          </w:p>
        </w:tc>
        <w:tc>
          <w:tcPr>
            <w:tcW w:w="467" w:type="pct"/>
            <w:shd w:val="clear" w:color="auto" w:fill="auto"/>
            <w:noWrap/>
            <w:vAlign w:val="center"/>
            <w:hideMark/>
          </w:tcPr>
          <w:p w14:paraId="5150E07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288" w:type="pct"/>
            <w:shd w:val="clear" w:color="auto" w:fill="auto"/>
            <w:noWrap/>
            <w:vAlign w:val="center"/>
            <w:hideMark/>
          </w:tcPr>
          <w:p w14:paraId="26BF1423"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257" w:type="pct"/>
            <w:shd w:val="clear" w:color="auto" w:fill="auto"/>
            <w:noWrap/>
            <w:vAlign w:val="center"/>
            <w:hideMark/>
          </w:tcPr>
          <w:p w14:paraId="0B74485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5</w:t>
            </w:r>
          </w:p>
        </w:tc>
        <w:tc>
          <w:tcPr>
            <w:tcW w:w="428" w:type="pct"/>
            <w:shd w:val="clear" w:color="auto" w:fill="auto"/>
            <w:noWrap/>
            <w:vAlign w:val="center"/>
            <w:hideMark/>
          </w:tcPr>
          <w:p w14:paraId="0707682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23</w:t>
            </w:r>
          </w:p>
        </w:tc>
        <w:tc>
          <w:tcPr>
            <w:tcW w:w="341" w:type="pct"/>
            <w:vAlign w:val="center"/>
          </w:tcPr>
          <w:p w14:paraId="42345FE3"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20</w:t>
            </w:r>
          </w:p>
        </w:tc>
        <w:tc>
          <w:tcPr>
            <w:tcW w:w="341" w:type="pct"/>
            <w:shd w:val="clear" w:color="auto" w:fill="auto"/>
            <w:noWrap/>
            <w:vAlign w:val="center"/>
            <w:hideMark/>
          </w:tcPr>
          <w:p w14:paraId="6E4F63A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51</w:t>
            </w:r>
          </w:p>
        </w:tc>
      </w:tr>
      <w:tr w:rsidR="00E76D12" w:rsidRPr="00D80710" w14:paraId="41F506CA" w14:textId="77777777" w:rsidTr="00C06626">
        <w:trPr>
          <w:trHeight w:val="255"/>
        </w:trPr>
        <w:tc>
          <w:tcPr>
            <w:tcW w:w="696" w:type="pct"/>
            <w:shd w:val="clear" w:color="auto" w:fill="auto"/>
            <w:noWrap/>
            <w:vAlign w:val="center"/>
          </w:tcPr>
          <w:p w14:paraId="06B75BCE"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4349A85B"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7BCC7F93"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Tegillarca granosa</w:t>
            </w:r>
          </w:p>
        </w:tc>
        <w:tc>
          <w:tcPr>
            <w:tcW w:w="467" w:type="pct"/>
            <w:shd w:val="clear" w:color="auto" w:fill="auto"/>
            <w:noWrap/>
            <w:vAlign w:val="center"/>
            <w:hideMark/>
          </w:tcPr>
          <w:p w14:paraId="6F47266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288" w:type="pct"/>
            <w:shd w:val="clear" w:color="auto" w:fill="auto"/>
            <w:noWrap/>
            <w:vAlign w:val="center"/>
            <w:hideMark/>
          </w:tcPr>
          <w:p w14:paraId="1799554D"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50</w:t>
            </w:r>
          </w:p>
        </w:tc>
        <w:tc>
          <w:tcPr>
            <w:tcW w:w="257" w:type="pct"/>
            <w:shd w:val="clear" w:color="auto" w:fill="auto"/>
            <w:noWrap/>
            <w:vAlign w:val="center"/>
            <w:hideMark/>
          </w:tcPr>
          <w:p w14:paraId="706A25A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w:t>
            </w:r>
          </w:p>
        </w:tc>
        <w:tc>
          <w:tcPr>
            <w:tcW w:w="428" w:type="pct"/>
            <w:shd w:val="clear" w:color="auto" w:fill="auto"/>
            <w:noWrap/>
            <w:vAlign w:val="center"/>
            <w:hideMark/>
          </w:tcPr>
          <w:p w14:paraId="3332E709"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39</w:t>
            </w:r>
          </w:p>
        </w:tc>
        <w:tc>
          <w:tcPr>
            <w:tcW w:w="341" w:type="pct"/>
            <w:vAlign w:val="center"/>
          </w:tcPr>
          <w:p w14:paraId="42D611D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341" w:type="pct"/>
            <w:shd w:val="clear" w:color="auto" w:fill="auto"/>
            <w:noWrap/>
            <w:vAlign w:val="center"/>
            <w:hideMark/>
          </w:tcPr>
          <w:p w14:paraId="29767F0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96</w:t>
            </w:r>
          </w:p>
        </w:tc>
      </w:tr>
      <w:tr w:rsidR="00E76D12" w:rsidRPr="00D80710" w14:paraId="5A3CB1BA" w14:textId="77777777" w:rsidTr="00C06626">
        <w:trPr>
          <w:trHeight w:val="255"/>
        </w:trPr>
        <w:tc>
          <w:tcPr>
            <w:tcW w:w="696" w:type="pct"/>
            <w:shd w:val="clear" w:color="auto" w:fill="auto"/>
            <w:noWrap/>
            <w:vAlign w:val="center"/>
          </w:tcPr>
          <w:p w14:paraId="701250E4"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09B62F0C"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Cardiidae</w:t>
            </w:r>
          </w:p>
        </w:tc>
        <w:tc>
          <w:tcPr>
            <w:tcW w:w="1364" w:type="pct"/>
            <w:shd w:val="clear" w:color="auto" w:fill="auto"/>
            <w:noWrap/>
            <w:vAlign w:val="center"/>
            <w:hideMark/>
          </w:tcPr>
          <w:p w14:paraId="2D378859"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i/>
                <w:iCs/>
                <w:color w:val="000000"/>
                <w:sz w:val="20"/>
                <w:szCs w:val="20"/>
                <w:lang w:eastAsia="en-AU"/>
              </w:rPr>
              <w:t>Fragum</w:t>
            </w:r>
            <w:r w:rsidRPr="00D80710">
              <w:rPr>
                <w:rFonts w:ascii="Arial" w:hAnsi="Arial" w:cs="Arial"/>
                <w:color w:val="000000"/>
                <w:sz w:val="20"/>
                <w:szCs w:val="20"/>
                <w:lang w:eastAsia="en-AU"/>
              </w:rPr>
              <w:t xml:space="preserve"> spp.</w:t>
            </w:r>
          </w:p>
        </w:tc>
        <w:tc>
          <w:tcPr>
            <w:tcW w:w="467" w:type="pct"/>
            <w:shd w:val="clear" w:color="auto" w:fill="auto"/>
            <w:noWrap/>
            <w:vAlign w:val="center"/>
            <w:hideMark/>
          </w:tcPr>
          <w:p w14:paraId="46767F85"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4B06EC3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9</w:t>
            </w:r>
          </w:p>
        </w:tc>
        <w:tc>
          <w:tcPr>
            <w:tcW w:w="257" w:type="pct"/>
            <w:shd w:val="clear" w:color="auto" w:fill="auto"/>
            <w:noWrap/>
            <w:vAlign w:val="center"/>
            <w:hideMark/>
          </w:tcPr>
          <w:p w14:paraId="63A06D6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w:t>
            </w:r>
          </w:p>
        </w:tc>
        <w:tc>
          <w:tcPr>
            <w:tcW w:w="428" w:type="pct"/>
            <w:shd w:val="clear" w:color="auto" w:fill="auto"/>
            <w:noWrap/>
            <w:vAlign w:val="center"/>
            <w:hideMark/>
          </w:tcPr>
          <w:p w14:paraId="1C9181C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w:t>
            </w:r>
          </w:p>
        </w:tc>
        <w:tc>
          <w:tcPr>
            <w:tcW w:w="341" w:type="pct"/>
            <w:vAlign w:val="center"/>
          </w:tcPr>
          <w:p w14:paraId="152B7639"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52</w:t>
            </w:r>
          </w:p>
        </w:tc>
        <w:tc>
          <w:tcPr>
            <w:tcW w:w="341" w:type="pct"/>
            <w:shd w:val="clear" w:color="auto" w:fill="auto"/>
            <w:noWrap/>
            <w:vAlign w:val="center"/>
            <w:hideMark/>
          </w:tcPr>
          <w:p w14:paraId="3F632985"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69</w:t>
            </w:r>
          </w:p>
        </w:tc>
      </w:tr>
      <w:tr w:rsidR="00E76D12" w:rsidRPr="00D80710" w14:paraId="2525E783" w14:textId="77777777" w:rsidTr="00C06626">
        <w:trPr>
          <w:trHeight w:val="255"/>
        </w:trPr>
        <w:tc>
          <w:tcPr>
            <w:tcW w:w="696" w:type="pct"/>
            <w:shd w:val="clear" w:color="auto" w:fill="auto"/>
            <w:noWrap/>
            <w:vAlign w:val="center"/>
          </w:tcPr>
          <w:p w14:paraId="657B0150"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3AEE449C"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61CAF9C0"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Hippopus hippopus</w:t>
            </w:r>
          </w:p>
        </w:tc>
        <w:tc>
          <w:tcPr>
            <w:tcW w:w="467" w:type="pct"/>
            <w:shd w:val="clear" w:color="auto" w:fill="auto"/>
            <w:noWrap/>
            <w:vAlign w:val="center"/>
            <w:hideMark/>
          </w:tcPr>
          <w:p w14:paraId="42DC15DD"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103F9455"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722A3A92"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5915EDF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w:t>
            </w:r>
          </w:p>
        </w:tc>
        <w:tc>
          <w:tcPr>
            <w:tcW w:w="341" w:type="pct"/>
            <w:vAlign w:val="center"/>
          </w:tcPr>
          <w:p w14:paraId="39582C53"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shd w:val="clear" w:color="auto" w:fill="auto"/>
            <w:noWrap/>
            <w:vAlign w:val="center"/>
            <w:hideMark/>
          </w:tcPr>
          <w:p w14:paraId="06A93A15"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3</w:t>
            </w:r>
          </w:p>
        </w:tc>
      </w:tr>
      <w:tr w:rsidR="00E76D12" w:rsidRPr="00D80710" w14:paraId="3004585B" w14:textId="77777777" w:rsidTr="00C06626">
        <w:trPr>
          <w:trHeight w:val="255"/>
        </w:trPr>
        <w:tc>
          <w:tcPr>
            <w:tcW w:w="696" w:type="pct"/>
            <w:shd w:val="clear" w:color="auto" w:fill="auto"/>
            <w:noWrap/>
            <w:vAlign w:val="center"/>
          </w:tcPr>
          <w:p w14:paraId="3A2F42B0"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421E3952"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1C89E166"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Tridacna squamosa</w:t>
            </w:r>
          </w:p>
        </w:tc>
        <w:tc>
          <w:tcPr>
            <w:tcW w:w="467" w:type="pct"/>
            <w:shd w:val="clear" w:color="auto" w:fill="auto"/>
            <w:noWrap/>
            <w:vAlign w:val="center"/>
            <w:hideMark/>
          </w:tcPr>
          <w:p w14:paraId="7098BB07"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2E4BE57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257" w:type="pct"/>
            <w:shd w:val="clear" w:color="auto" w:fill="auto"/>
            <w:noWrap/>
            <w:vAlign w:val="center"/>
            <w:hideMark/>
          </w:tcPr>
          <w:p w14:paraId="30AFE69F"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672F1F0D"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vAlign w:val="center"/>
          </w:tcPr>
          <w:p w14:paraId="15C725E5"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shd w:val="clear" w:color="auto" w:fill="auto"/>
            <w:noWrap/>
            <w:vAlign w:val="center"/>
            <w:hideMark/>
          </w:tcPr>
          <w:p w14:paraId="14057273"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w:t>
            </w:r>
          </w:p>
        </w:tc>
      </w:tr>
      <w:tr w:rsidR="00E76D12" w:rsidRPr="00D80710" w14:paraId="4E546D6C" w14:textId="77777777" w:rsidTr="00C06626">
        <w:trPr>
          <w:trHeight w:val="255"/>
        </w:trPr>
        <w:tc>
          <w:tcPr>
            <w:tcW w:w="696" w:type="pct"/>
            <w:shd w:val="clear" w:color="auto" w:fill="auto"/>
            <w:noWrap/>
            <w:vAlign w:val="center"/>
          </w:tcPr>
          <w:p w14:paraId="31BE65D7"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7055A738"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20FCFF70"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Vasticardium flavum</w:t>
            </w:r>
          </w:p>
        </w:tc>
        <w:tc>
          <w:tcPr>
            <w:tcW w:w="467" w:type="pct"/>
            <w:shd w:val="clear" w:color="auto" w:fill="auto"/>
            <w:noWrap/>
            <w:vAlign w:val="center"/>
            <w:hideMark/>
          </w:tcPr>
          <w:p w14:paraId="24E03B57"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49512F4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7</w:t>
            </w:r>
          </w:p>
        </w:tc>
        <w:tc>
          <w:tcPr>
            <w:tcW w:w="257" w:type="pct"/>
            <w:shd w:val="clear" w:color="auto" w:fill="auto"/>
            <w:noWrap/>
            <w:vAlign w:val="center"/>
            <w:hideMark/>
          </w:tcPr>
          <w:p w14:paraId="4A908DBD"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428" w:type="pct"/>
            <w:shd w:val="clear" w:color="auto" w:fill="auto"/>
            <w:noWrap/>
            <w:vAlign w:val="center"/>
            <w:hideMark/>
          </w:tcPr>
          <w:p w14:paraId="269A73AA"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42</w:t>
            </w:r>
          </w:p>
        </w:tc>
        <w:tc>
          <w:tcPr>
            <w:tcW w:w="341" w:type="pct"/>
            <w:vAlign w:val="center"/>
          </w:tcPr>
          <w:p w14:paraId="0E53F8BC"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shd w:val="clear" w:color="auto" w:fill="auto"/>
            <w:noWrap/>
            <w:vAlign w:val="center"/>
            <w:hideMark/>
          </w:tcPr>
          <w:p w14:paraId="4679EBB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51</w:t>
            </w:r>
          </w:p>
        </w:tc>
      </w:tr>
      <w:tr w:rsidR="00E76D12" w:rsidRPr="00D80710" w14:paraId="1FE6541B" w14:textId="77777777" w:rsidTr="00C06626">
        <w:trPr>
          <w:trHeight w:val="255"/>
        </w:trPr>
        <w:tc>
          <w:tcPr>
            <w:tcW w:w="696" w:type="pct"/>
            <w:shd w:val="clear" w:color="auto" w:fill="auto"/>
            <w:noWrap/>
            <w:vAlign w:val="center"/>
          </w:tcPr>
          <w:p w14:paraId="17F6ACF1"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6D5551D2"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Chamidae</w:t>
            </w:r>
          </w:p>
        </w:tc>
        <w:tc>
          <w:tcPr>
            <w:tcW w:w="1364" w:type="pct"/>
            <w:shd w:val="clear" w:color="auto" w:fill="auto"/>
            <w:noWrap/>
            <w:vAlign w:val="center"/>
            <w:hideMark/>
          </w:tcPr>
          <w:p w14:paraId="7D30CEEF"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i/>
                <w:iCs/>
                <w:color w:val="000000"/>
                <w:sz w:val="20"/>
                <w:szCs w:val="20"/>
                <w:lang w:eastAsia="en-AU"/>
              </w:rPr>
              <w:t>Chama</w:t>
            </w:r>
            <w:r w:rsidRPr="00D80710">
              <w:rPr>
                <w:rFonts w:ascii="Arial" w:hAnsi="Arial" w:cs="Arial"/>
                <w:color w:val="000000"/>
                <w:sz w:val="20"/>
                <w:szCs w:val="20"/>
                <w:lang w:eastAsia="en-AU"/>
              </w:rPr>
              <w:t xml:space="preserve"> spp.</w:t>
            </w:r>
          </w:p>
        </w:tc>
        <w:tc>
          <w:tcPr>
            <w:tcW w:w="467" w:type="pct"/>
            <w:shd w:val="clear" w:color="auto" w:fill="auto"/>
            <w:noWrap/>
            <w:vAlign w:val="center"/>
            <w:hideMark/>
          </w:tcPr>
          <w:p w14:paraId="547FAB85"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40E4018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42</w:t>
            </w:r>
          </w:p>
        </w:tc>
        <w:tc>
          <w:tcPr>
            <w:tcW w:w="257" w:type="pct"/>
            <w:shd w:val="clear" w:color="auto" w:fill="auto"/>
            <w:noWrap/>
            <w:vAlign w:val="center"/>
            <w:hideMark/>
          </w:tcPr>
          <w:p w14:paraId="061B8DA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17</w:t>
            </w:r>
          </w:p>
        </w:tc>
        <w:tc>
          <w:tcPr>
            <w:tcW w:w="428" w:type="pct"/>
            <w:shd w:val="clear" w:color="auto" w:fill="auto"/>
            <w:noWrap/>
            <w:vAlign w:val="center"/>
            <w:hideMark/>
          </w:tcPr>
          <w:p w14:paraId="6A172CCB"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297</w:t>
            </w:r>
          </w:p>
        </w:tc>
        <w:tc>
          <w:tcPr>
            <w:tcW w:w="341" w:type="pct"/>
            <w:vAlign w:val="center"/>
          </w:tcPr>
          <w:p w14:paraId="161E46C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43</w:t>
            </w:r>
          </w:p>
        </w:tc>
        <w:tc>
          <w:tcPr>
            <w:tcW w:w="341" w:type="pct"/>
            <w:shd w:val="clear" w:color="auto" w:fill="auto"/>
            <w:noWrap/>
            <w:vAlign w:val="center"/>
            <w:hideMark/>
          </w:tcPr>
          <w:p w14:paraId="228D403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399</w:t>
            </w:r>
          </w:p>
        </w:tc>
      </w:tr>
      <w:tr w:rsidR="00E76D12" w:rsidRPr="00D80710" w14:paraId="7B1849A5" w14:textId="77777777" w:rsidTr="00C06626">
        <w:trPr>
          <w:trHeight w:val="255"/>
        </w:trPr>
        <w:tc>
          <w:tcPr>
            <w:tcW w:w="696" w:type="pct"/>
            <w:shd w:val="clear" w:color="auto" w:fill="auto"/>
            <w:noWrap/>
            <w:vAlign w:val="center"/>
          </w:tcPr>
          <w:p w14:paraId="62355185"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3285409F"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Corbulidae</w:t>
            </w:r>
          </w:p>
        </w:tc>
        <w:tc>
          <w:tcPr>
            <w:tcW w:w="1364" w:type="pct"/>
            <w:shd w:val="clear" w:color="auto" w:fill="auto"/>
            <w:noWrap/>
            <w:vAlign w:val="center"/>
            <w:hideMark/>
          </w:tcPr>
          <w:p w14:paraId="3D0CDD6B" w14:textId="77777777" w:rsidR="00E76D12" w:rsidRPr="00D80710" w:rsidRDefault="00E76D12" w:rsidP="00C74C07">
            <w:pPr>
              <w:spacing w:line="276" w:lineRule="auto"/>
              <w:rPr>
                <w:rFonts w:ascii="Arial" w:hAnsi="Arial" w:cs="Arial"/>
                <w:color w:val="000000"/>
                <w:sz w:val="20"/>
                <w:szCs w:val="20"/>
                <w:lang w:eastAsia="en-AU"/>
              </w:rPr>
            </w:pPr>
            <w:r w:rsidRPr="00BE4BDD">
              <w:rPr>
                <w:rFonts w:ascii="Arial" w:hAnsi="Arial" w:cs="Arial"/>
                <w:i/>
                <w:iCs/>
                <w:color w:val="000000"/>
                <w:sz w:val="20"/>
                <w:szCs w:val="20"/>
                <w:lang w:eastAsia="en-AU"/>
              </w:rPr>
              <w:t>Corbula</w:t>
            </w:r>
            <w:r w:rsidRPr="00D80710">
              <w:rPr>
                <w:rFonts w:ascii="Arial" w:hAnsi="Arial" w:cs="Arial"/>
                <w:color w:val="000000"/>
                <w:sz w:val="20"/>
                <w:szCs w:val="20"/>
                <w:lang w:eastAsia="en-AU"/>
              </w:rPr>
              <w:t xml:space="preserve"> sp.</w:t>
            </w:r>
          </w:p>
        </w:tc>
        <w:tc>
          <w:tcPr>
            <w:tcW w:w="467" w:type="pct"/>
            <w:shd w:val="clear" w:color="auto" w:fill="auto"/>
            <w:noWrap/>
            <w:vAlign w:val="center"/>
            <w:hideMark/>
          </w:tcPr>
          <w:p w14:paraId="31971A8E"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0CE2746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257" w:type="pct"/>
            <w:shd w:val="clear" w:color="auto" w:fill="auto"/>
            <w:noWrap/>
            <w:vAlign w:val="center"/>
            <w:hideMark/>
          </w:tcPr>
          <w:p w14:paraId="669883CF"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040587BA"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vAlign w:val="center"/>
          </w:tcPr>
          <w:p w14:paraId="633490C8"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shd w:val="clear" w:color="auto" w:fill="auto"/>
            <w:noWrap/>
            <w:vAlign w:val="center"/>
            <w:hideMark/>
          </w:tcPr>
          <w:p w14:paraId="72A33AEB"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w:t>
            </w:r>
          </w:p>
        </w:tc>
      </w:tr>
      <w:tr w:rsidR="00E76D12" w:rsidRPr="00D80710" w14:paraId="3657ECDC" w14:textId="77777777" w:rsidTr="00C06626">
        <w:trPr>
          <w:trHeight w:val="255"/>
        </w:trPr>
        <w:tc>
          <w:tcPr>
            <w:tcW w:w="696" w:type="pct"/>
            <w:shd w:val="clear" w:color="auto" w:fill="auto"/>
            <w:noWrap/>
            <w:vAlign w:val="center"/>
          </w:tcPr>
          <w:p w14:paraId="6DCE3DF1"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1C2B4243"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Cyrenidae</w:t>
            </w:r>
          </w:p>
        </w:tc>
        <w:tc>
          <w:tcPr>
            <w:tcW w:w="1364" w:type="pct"/>
            <w:shd w:val="clear" w:color="auto" w:fill="auto"/>
            <w:noWrap/>
            <w:vAlign w:val="center"/>
            <w:hideMark/>
          </w:tcPr>
          <w:p w14:paraId="4299B39F"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Batissa violacea</w:t>
            </w:r>
          </w:p>
        </w:tc>
        <w:tc>
          <w:tcPr>
            <w:tcW w:w="467" w:type="pct"/>
            <w:shd w:val="clear" w:color="auto" w:fill="auto"/>
            <w:noWrap/>
            <w:vAlign w:val="center"/>
            <w:hideMark/>
          </w:tcPr>
          <w:p w14:paraId="1D8CA5D8"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37C3031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12</w:t>
            </w:r>
          </w:p>
        </w:tc>
        <w:tc>
          <w:tcPr>
            <w:tcW w:w="257" w:type="pct"/>
            <w:shd w:val="clear" w:color="auto" w:fill="auto"/>
            <w:noWrap/>
            <w:vAlign w:val="center"/>
            <w:hideMark/>
          </w:tcPr>
          <w:p w14:paraId="4F5A8F5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13</w:t>
            </w:r>
          </w:p>
        </w:tc>
        <w:tc>
          <w:tcPr>
            <w:tcW w:w="428" w:type="pct"/>
            <w:shd w:val="clear" w:color="auto" w:fill="auto"/>
            <w:noWrap/>
            <w:vAlign w:val="center"/>
            <w:hideMark/>
          </w:tcPr>
          <w:p w14:paraId="60395AA9"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85</w:t>
            </w:r>
          </w:p>
        </w:tc>
        <w:tc>
          <w:tcPr>
            <w:tcW w:w="341" w:type="pct"/>
            <w:vAlign w:val="center"/>
          </w:tcPr>
          <w:p w14:paraId="1357FABC"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14</w:t>
            </w:r>
          </w:p>
        </w:tc>
        <w:tc>
          <w:tcPr>
            <w:tcW w:w="341" w:type="pct"/>
            <w:shd w:val="clear" w:color="auto" w:fill="auto"/>
            <w:noWrap/>
            <w:vAlign w:val="center"/>
            <w:hideMark/>
          </w:tcPr>
          <w:p w14:paraId="313AC30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124</w:t>
            </w:r>
          </w:p>
        </w:tc>
      </w:tr>
      <w:tr w:rsidR="00E76D12" w:rsidRPr="00D80710" w14:paraId="1369F9E1" w14:textId="77777777" w:rsidTr="00C06626">
        <w:trPr>
          <w:trHeight w:val="255"/>
        </w:trPr>
        <w:tc>
          <w:tcPr>
            <w:tcW w:w="696" w:type="pct"/>
            <w:shd w:val="clear" w:color="auto" w:fill="auto"/>
            <w:noWrap/>
            <w:vAlign w:val="center"/>
          </w:tcPr>
          <w:p w14:paraId="6626722F"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6BF7731A"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0F079A38"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Geloina expansa</w:t>
            </w:r>
          </w:p>
        </w:tc>
        <w:tc>
          <w:tcPr>
            <w:tcW w:w="467" w:type="pct"/>
            <w:shd w:val="clear" w:color="auto" w:fill="auto"/>
            <w:noWrap/>
            <w:vAlign w:val="center"/>
            <w:hideMark/>
          </w:tcPr>
          <w:p w14:paraId="31B40DD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9</w:t>
            </w:r>
          </w:p>
        </w:tc>
        <w:tc>
          <w:tcPr>
            <w:tcW w:w="288" w:type="pct"/>
            <w:shd w:val="clear" w:color="auto" w:fill="auto"/>
            <w:noWrap/>
            <w:vAlign w:val="center"/>
            <w:hideMark/>
          </w:tcPr>
          <w:p w14:paraId="6384C7FA"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27</w:t>
            </w:r>
          </w:p>
        </w:tc>
        <w:tc>
          <w:tcPr>
            <w:tcW w:w="257" w:type="pct"/>
            <w:shd w:val="clear" w:color="auto" w:fill="auto"/>
            <w:noWrap/>
            <w:vAlign w:val="center"/>
            <w:hideMark/>
          </w:tcPr>
          <w:p w14:paraId="77F8A2D9"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13</w:t>
            </w:r>
          </w:p>
        </w:tc>
        <w:tc>
          <w:tcPr>
            <w:tcW w:w="428" w:type="pct"/>
            <w:shd w:val="clear" w:color="auto" w:fill="auto"/>
            <w:noWrap/>
            <w:vAlign w:val="center"/>
            <w:hideMark/>
          </w:tcPr>
          <w:p w14:paraId="188C67A7"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153</w:t>
            </w:r>
          </w:p>
        </w:tc>
        <w:tc>
          <w:tcPr>
            <w:tcW w:w="341" w:type="pct"/>
            <w:vAlign w:val="center"/>
          </w:tcPr>
          <w:p w14:paraId="5D713F3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32</w:t>
            </w:r>
          </w:p>
        </w:tc>
        <w:tc>
          <w:tcPr>
            <w:tcW w:w="341" w:type="pct"/>
            <w:shd w:val="clear" w:color="auto" w:fill="auto"/>
            <w:noWrap/>
            <w:vAlign w:val="center"/>
            <w:hideMark/>
          </w:tcPr>
          <w:p w14:paraId="5C93211B"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234</w:t>
            </w:r>
          </w:p>
        </w:tc>
      </w:tr>
      <w:tr w:rsidR="00E76D12" w:rsidRPr="00D80710" w14:paraId="0D44AAC6" w14:textId="77777777" w:rsidTr="00C06626">
        <w:trPr>
          <w:trHeight w:val="255"/>
        </w:trPr>
        <w:tc>
          <w:tcPr>
            <w:tcW w:w="696" w:type="pct"/>
            <w:shd w:val="clear" w:color="auto" w:fill="auto"/>
            <w:noWrap/>
            <w:vAlign w:val="center"/>
          </w:tcPr>
          <w:p w14:paraId="63A3E3E2"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216A4951"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Glauconomidae </w:t>
            </w:r>
          </w:p>
        </w:tc>
        <w:tc>
          <w:tcPr>
            <w:tcW w:w="1364" w:type="pct"/>
            <w:shd w:val="clear" w:color="auto" w:fill="auto"/>
            <w:noWrap/>
            <w:vAlign w:val="center"/>
            <w:hideMark/>
          </w:tcPr>
          <w:p w14:paraId="058B77B4"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Glauconome rugosa</w:t>
            </w:r>
          </w:p>
        </w:tc>
        <w:tc>
          <w:tcPr>
            <w:tcW w:w="467" w:type="pct"/>
            <w:shd w:val="clear" w:color="auto" w:fill="auto"/>
            <w:noWrap/>
            <w:vAlign w:val="center"/>
            <w:hideMark/>
          </w:tcPr>
          <w:p w14:paraId="527BEE9C"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777DB5A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257" w:type="pct"/>
            <w:shd w:val="clear" w:color="auto" w:fill="auto"/>
            <w:noWrap/>
            <w:vAlign w:val="center"/>
            <w:hideMark/>
          </w:tcPr>
          <w:p w14:paraId="2CAFBA57"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428" w:type="pct"/>
            <w:shd w:val="clear" w:color="auto" w:fill="auto"/>
            <w:noWrap/>
            <w:vAlign w:val="center"/>
            <w:hideMark/>
          </w:tcPr>
          <w:p w14:paraId="6C8C654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12</w:t>
            </w:r>
          </w:p>
        </w:tc>
        <w:tc>
          <w:tcPr>
            <w:tcW w:w="341" w:type="pct"/>
            <w:vAlign w:val="center"/>
          </w:tcPr>
          <w:p w14:paraId="61158405"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w:t>
            </w:r>
          </w:p>
        </w:tc>
        <w:tc>
          <w:tcPr>
            <w:tcW w:w="341" w:type="pct"/>
            <w:shd w:val="clear" w:color="auto" w:fill="auto"/>
            <w:noWrap/>
            <w:vAlign w:val="center"/>
            <w:hideMark/>
          </w:tcPr>
          <w:p w14:paraId="11769527"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19</w:t>
            </w:r>
          </w:p>
        </w:tc>
      </w:tr>
      <w:tr w:rsidR="00E76D12" w:rsidRPr="00D80710" w14:paraId="1DB5F811" w14:textId="77777777" w:rsidTr="00C06626">
        <w:trPr>
          <w:trHeight w:val="255"/>
        </w:trPr>
        <w:tc>
          <w:tcPr>
            <w:tcW w:w="696" w:type="pct"/>
            <w:shd w:val="clear" w:color="auto" w:fill="auto"/>
            <w:noWrap/>
            <w:vAlign w:val="center"/>
          </w:tcPr>
          <w:p w14:paraId="1E582AD9"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37709429"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Gryphaeidae</w:t>
            </w:r>
          </w:p>
        </w:tc>
        <w:tc>
          <w:tcPr>
            <w:tcW w:w="1364" w:type="pct"/>
            <w:shd w:val="clear" w:color="auto" w:fill="auto"/>
            <w:noWrap/>
            <w:vAlign w:val="center"/>
            <w:hideMark/>
          </w:tcPr>
          <w:p w14:paraId="74F0ADC0"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Hyotissa hyotis</w:t>
            </w:r>
          </w:p>
        </w:tc>
        <w:tc>
          <w:tcPr>
            <w:tcW w:w="467" w:type="pct"/>
            <w:shd w:val="clear" w:color="auto" w:fill="auto"/>
            <w:noWrap/>
            <w:vAlign w:val="center"/>
            <w:hideMark/>
          </w:tcPr>
          <w:p w14:paraId="50469C2E"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3FE26D3F"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6C85F03D"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695E32A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vAlign w:val="center"/>
          </w:tcPr>
          <w:p w14:paraId="5DC9BFBA"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shd w:val="clear" w:color="auto" w:fill="auto"/>
            <w:noWrap/>
            <w:vAlign w:val="center"/>
            <w:hideMark/>
          </w:tcPr>
          <w:p w14:paraId="1FCD2FF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w:t>
            </w:r>
          </w:p>
        </w:tc>
      </w:tr>
      <w:tr w:rsidR="00E76D12" w:rsidRPr="00D80710" w14:paraId="0CC29451" w14:textId="77777777" w:rsidTr="00C06626">
        <w:trPr>
          <w:trHeight w:val="255"/>
        </w:trPr>
        <w:tc>
          <w:tcPr>
            <w:tcW w:w="696" w:type="pct"/>
            <w:shd w:val="clear" w:color="auto" w:fill="auto"/>
            <w:noWrap/>
            <w:vAlign w:val="center"/>
          </w:tcPr>
          <w:p w14:paraId="68FA55C7"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66B99692"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Lucinidae</w:t>
            </w:r>
          </w:p>
        </w:tc>
        <w:tc>
          <w:tcPr>
            <w:tcW w:w="1364" w:type="pct"/>
            <w:shd w:val="clear" w:color="auto" w:fill="auto"/>
            <w:noWrap/>
            <w:vAlign w:val="center"/>
            <w:hideMark/>
          </w:tcPr>
          <w:p w14:paraId="78D252BA"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Anodontia edentula</w:t>
            </w:r>
          </w:p>
        </w:tc>
        <w:tc>
          <w:tcPr>
            <w:tcW w:w="467" w:type="pct"/>
            <w:shd w:val="clear" w:color="auto" w:fill="auto"/>
            <w:noWrap/>
            <w:vAlign w:val="center"/>
            <w:hideMark/>
          </w:tcPr>
          <w:p w14:paraId="37BC94CB"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58A506E3"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16</w:t>
            </w:r>
          </w:p>
        </w:tc>
        <w:tc>
          <w:tcPr>
            <w:tcW w:w="257" w:type="pct"/>
            <w:shd w:val="clear" w:color="auto" w:fill="auto"/>
            <w:noWrap/>
            <w:vAlign w:val="center"/>
            <w:hideMark/>
          </w:tcPr>
          <w:p w14:paraId="4E0615D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w:t>
            </w:r>
          </w:p>
        </w:tc>
        <w:tc>
          <w:tcPr>
            <w:tcW w:w="428" w:type="pct"/>
            <w:shd w:val="clear" w:color="auto" w:fill="auto"/>
            <w:noWrap/>
            <w:vAlign w:val="center"/>
            <w:hideMark/>
          </w:tcPr>
          <w:p w14:paraId="5A7FED95"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21</w:t>
            </w:r>
          </w:p>
        </w:tc>
        <w:tc>
          <w:tcPr>
            <w:tcW w:w="341" w:type="pct"/>
            <w:vAlign w:val="center"/>
          </w:tcPr>
          <w:p w14:paraId="78CA543A"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9</w:t>
            </w:r>
          </w:p>
        </w:tc>
        <w:tc>
          <w:tcPr>
            <w:tcW w:w="341" w:type="pct"/>
            <w:shd w:val="clear" w:color="auto" w:fill="auto"/>
            <w:noWrap/>
            <w:vAlign w:val="center"/>
            <w:hideMark/>
          </w:tcPr>
          <w:p w14:paraId="050E32E1"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50</w:t>
            </w:r>
          </w:p>
        </w:tc>
      </w:tr>
      <w:tr w:rsidR="00E76D12" w:rsidRPr="00D80710" w14:paraId="58D8A4F9" w14:textId="77777777" w:rsidTr="00C06626">
        <w:trPr>
          <w:trHeight w:val="255"/>
        </w:trPr>
        <w:tc>
          <w:tcPr>
            <w:tcW w:w="696" w:type="pct"/>
            <w:shd w:val="clear" w:color="auto" w:fill="auto"/>
            <w:noWrap/>
            <w:vAlign w:val="center"/>
          </w:tcPr>
          <w:p w14:paraId="1FC0B235"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3E81595F"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034E5B3F"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Austriella corrugata</w:t>
            </w:r>
          </w:p>
        </w:tc>
        <w:tc>
          <w:tcPr>
            <w:tcW w:w="467" w:type="pct"/>
            <w:shd w:val="clear" w:color="auto" w:fill="auto"/>
            <w:noWrap/>
            <w:vAlign w:val="center"/>
            <w:hideMark/>
          </w:tcPr>
          <w:p w14:paraId="700F292B"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10AB5A0D"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24</w:t>
            </w:r>
          </w:p>
        </w:tc>
        <w:tc>
          <w:tcPr>
            <w:tcW w:w="257" w:type="pct"/>
            <w:shd w:val="clear" w:color="auto" w:fill="auto"/>
            <w:noWrap/>
            <w:vAlign w:val="center"/>
            <w:hideMark/>
          </w:tcPr>
          <w:p w14:paraId="18AA5FD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14</w:t>
            </w:r>
          </w:p>
        </w:tc>
        <w:tc>
          <w:tcPr>
            <w:tcW w:w="428" w:type="pct"/>
            <w:shd w:val="clear" w:color="auto" w:fill="auto"/>
            <w:noWrap/>
            <w:vAlign w:val="center"/>
            <w:hideMark/>
          </w:tcPr>
          <w:p w14:paraId="5B2BA10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107</w:t>
            </w:r>
          </w:p>
        </w:tc>
        <w:tc>
          <w:tcPr>
            <w:tcW w:w="341" w:type="pct"/>
            <w:vAlign w:val="center"/>
          </w:tcPr>
          <w:p w14:paraId="33CCA4C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41</w:t>
            </w:r>
          </w:p>
        </w:tc>
        <w:tc>
          <w:tcPr>
            <w:tcW w:w="341" w:type="pct"/>
            <w:shd w:val="clear" w:color="auto" w:fill="auto"/>
            <w:noWrap/>
            <w:vAlign w:val="center"/>
            <w:hideMark/>
          </w:tcPr>
          <w:p w14:paraId="4CD9C147"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186</w:t>
            </w:r>
          </w:p>
        </w:tc>
      </w:tr>
      <w:tr w:rsidR="00E76D12" w:rsidRPr="00D80710" w14:paraId="0FDCB289" w14:textId="77777777" w:rsidTr="00C06626">
        <w:trPr>
          <w:trHeight w:val="255"/>
        </w:trPr>
        <w:tc>
          <w:tcPr>
            <w:tcW w:w="696" w:type="pct"/>
            <w:shd w:val="clear" w:color="auto" w:fill="auto"/>
            <w:noWrap/>
            <w:vAlign w:val="center"/>
          </w:tcPr>
          <w:p w14:paraId="0A3DB8AE"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7CE2A4FA"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1DE00CC0"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Codakia tigerina</w:t>
            </w:r>
          </w:p>
        </w:tc>
        <w:tc>
          <w:tcPr>
            <w:tcW w:w="467" w:type="pct"/>
            <w:shd w:val="clear" w:color="auto" w:fill="auto"/>
            <w:noWrap/>
            <w:vAlign w:val="center"/>
            <w:hideMark/>
          </w:tcPr>
          <w:p w14:paraId="3755D407"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72B3E5C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257" w:type="pct"/>
            <w:shd w:val="clear" w:color="auto" w:fill="auto"/>
            <w:noWrap/>
            <w:vAlign w:val="center"/>
            <w:hideMark/>
          </w:tcPr>
          <w:p w14:paraId="7A842B29"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3B78B290"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vAlign w:val="center"/>
          </w:tcPr>
          <w:p w14:paraId="20672318"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shd w:val="clear" w:color="auto" w:fill="auto"/>
            <w:noWrap/>
            <w:vAlign w:val="center"/>
            <w:hideMark/>
          </w:tcPr>
          <w:p w14:paraId="2FBA0EF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w:t>
            </w:r>
          </w:p>
        </w:tc>
      </w:tr>
      <w:tr w:rsidR="00E76D12" w:rsidRPr="00D80710" w14:paraId="3C9B0B0B" w14:textId="77777777" w:rsidTr="00C06626">
        <w:trPr>
          <w:trHeight w:val="255"/>
        </w:trPr>
        <w:tc>
          <w:tcPr>
            <w:tcW w:w="696" w:type="pct"/>
            <w:shd w:val="clear" w:color="auto" w:fill="auto"/>
            <w:noWrap/>
            <w:vAlign w:val="center"/>
          </w:tcPr>
          <w:p w14:paraId="20B9E9F8"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17518B6A"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Mactridae</w:t>
            </w:r>
          </w:p>
        </w:tc>
        <w:tc>
          <w:tcPr>
            <w:tcW w:w="1364" w:type="pct"/>
            <w:shd w:val="clear" w:color="auto" w:fill="auto"/>
            <w:noWrap/>
            <w:vAlign w:val="center"/>
            <w:hideMark/>
          </w:tcPr>
          <w:p w14:paraId="2E5E1D74"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i/>
                <w:iCs/>
                <w:color w:val="000000"/>
                <w:sz w:val="20"/>
                <w:szCs w:val="20"/>
                <w:lang w:eastAsia="en-AU"/>
              </w:rPr>
              <w:t>Mactra</w:t>
            </w:r>
            <w:r w:rsidRPr="00D80710">
              <w:rPr>
                <w:rFonts w:ascii="Arial" w:hAnsi="Arial" w:cs="Arial"/>
                <w:color w:val="000000"/>
                <w:sz w:val="20"/>
                <w:szCs w:val="20"/>
                <w:lang w:eastAsia="en-AU"/>
              </w:rPr>
              <w:t xml:space="preserve"> spp.</w:t>
            </w:r>
          </w:p>
        </w:tc>
        <w:tc>
          <w:tcPr>
            <w:tcW w:w="467" w:type="pct"/>
            <w:shd w:val="clear" w:color="auto" w:fill="auto"/>
            <w:noWrap/>
            <w:vAlign w:val="center"/>
            <w:hideMark/>
          </w:tcPr>
          <w:p w14:paraId="6B9CAA9A"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7449D06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11</w:t>
            </w:r>
          </w:p>
        </w:tc>
        <w:tc>
          <w:tcPr>
            <w:tcW w:w="257" w:type="pct"/>
            <w:shd w:val="clear" w:color="auto" w:fill="auto"/>
            <w:noWrap/>
            <w:vAlign w:val="center"/>
            <w:hideMark/>
          </w:tcPr>
          <w:p w14:paraId="4ECBEB95"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7</w:t>
            </w:r>
          </w:p>
        </w:tc>
        <w:tc>
          <w:tcPr>
            <w:tcW w:w="428" w:type="pct"/>
            <w:shd w:val="clear" w:color="auto" w:fill="auto"/>
            <w:noWrap/>
            <w:vAlign w:val="center"/>
            <w:hideMark/>
          </w:tcPr>
          <w:p w14:paraId="0019A4F3"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106</w:t>
            </w:r>
          </w:p>
        </w:tc>
        <w:tc>
          <w:tcPr>
            <w:tcW w:w="341" w:type="pct"/>
            <w:vAlign w:val="center"/>
          </w:tcPr>
          <w:p w14:paraId="72D9AE61"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45</w:t>
            </w:r>
          </w:p>
        </w:tc>
        <w:tc>
          <w:tcPr>
            <w:tcW w:w="341" w:type="pct"/>
            <w:shd w:val="clear" w:color="auto" w:fill="auto"/>
            <w:noWrap/>
            <w:vAlign w:val="center"/>
            <w:hideMark/>
          </w:tcPr>
          <w:p w14:paraId="2403B09C"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169</w:t>
            </w:r>
          </w:p>
        </w:tc>
      </w:tr>
      <w:tr w:rsidR="00E76D12" w:rsidRPr="00D80710" w14:paraId="1E05F6C6" w14:textId="77777777" w:rsidTr="00C06626">
        <w:trPr>
          <w:trHeight w:val="255"/>
        </w:trPr>
        <w:tc>
          <w:tcPr>
            <w:tcW w:w="696" w:type="pct"/>
            <w:shd w:val="clear" w:color="auto" w:fill="auto"/>
            <w:noWrap/>
            <w:vAlign w:val="center"/>
          </w:tcPr>
          <w:p w14:paraId="23036B95"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5542EAA6"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Malleidae</w:t>
            </w:r>
          </w:p>
        </w:tc>
        <w:tc>
          <w:tcPr>
            <w:tcW w:w="1364" w:type="pct"/>
            <w:shd w:val="clear" w:color="auto" w:fill="auto"/>
            <w:noWrap/>
            <w:vAlign w:val="center"/>
            <w:hideMark/>
          </w:tcPr>
          <w:p w14:paraId="0330D300"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i/>
                <w:iCs/>
                <w:color w:val="000000"/>
                <w:sz w:val="20"/>
                <w:szCs w:val="20"/>
                <w:lang w:eastAsia="en-AU"/>
              </w:rPr>
              <w:t>Malleus</w:t>
            </w:r>
            <w:r w:rsidRPr="00D80710">
              <w:rPr>
                <w:rFonts w:ascii="Arial" w:hAnsi="Arial" w:cs="Arial"/>
                <w:color w:val="000000"/>
                <w:sz w:val="20"/>
                <w:szCs w:val="20"/>
                <w:lang w:eastAsia="en-AU"/>
              </w:rPr>
              <w:t xml:space="preserve"> spp.</w:t>
            </w:r>
          </w:p>
        </w:tc>
        <w:tc>
          <w:tcPr>
            <w:tcW w:w="467" w:type="pct"/>
            <w:shd w:val="clear" w:color="auto" w:fill="auto"/>
            <w:noWrap/>
            <w:vAlign w:val="center"/>
            <w:hideMark/>
          </w:tcPr>
          <w:p w14:paraId="031B61AC"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288" w:type="pct"/>
            <w:shd w:val="clear" w:color="auto" w:fill="auto"/>
            <w:noWrap/>
            <w:vAlign w:val="center"/>
            <w:hideMark/>
          </w:tcPr>
          <w:p w14:paraId="4C7EBF9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10</w:t>
            </w:r>
          </w:p>
        </w:tc>
        <w:tc>
          <w:tcPr>
            <w:tcW w:w="257" w:type="pct"/>
            <w:shd w:val="clear" w:color="auto" w:fill="auto"/>
            <w:noWrap/>
            <w:vAlign w:val="center"/>
            <w:hideMark/>
          </w:tcPr>
          <w:p w14:paraId="3588752A"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4F03ADBD"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w:t>
            </w:r>
          </w:p>
        </w:tc>
        <w:tc>
          <w:tcPr>
            <w:tcW w:w="341" w:type="pct"/>
            <w:vAlign w:val="center"/>
          </w:tcPr>
          <w:p w14:paraId="5B2D1190"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shd w:val="clear" w:color="auto" w:fill="auto"/>
            <w:noWrap/>
            <w:vAlign w:val="center"/>
            <w:hideMark/>
          </w:tcPr>
          <w:p w14:paraId="6B079C59"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15</w:t>
            </w:r>
          </w:p>
        </w:tc>
      </w:tr>
      <w:tr w:rsidR="00E76D12" w:rsidRPr="00D80710" w14:paraId="15B53A63" w14:textId="77777777" w:rsidTr="00C06626">
        <w:trPr>
          <w:trHeight w:val="255"/>
        </w:trPr>
        <w:tc>
          <w:tcPr>
            <w:tcW w:w="696" w:type="pct"/>
            <w:shd w:val="clear" w:color="auto" w:fill="auto"/>
            <w:noWrap/>
            <w:vAlign w:val="center"/>
          </w:tcPr>
          <w:p w14:paraId="65D8C7E5"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48797E59"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Mesodesmatidae</w:t>
            </w:r>
          </w:p>
        </w:tc>
        <w:tc>
          <w:tcPr>
            <w:tcW w:w="1364" w:type="pct"/>
            <w:shd w:val="clear" w:color="auto" w:fill="auto"/>
            <w:noWrap/>
            <w:vAlign w:val="center"/>
            <w:hideMark/>
          </w:tcPr>
          <w:p w14:paraId="77F0F438"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Atactodea striata</w:t>
            </w:r>
          </w:p>
        </w:tc>
        <w:tc>
          <w:tcPr>
            <w:tcW w:w="467" w:type="pct"/>
            <w:shd w:val="clear" w:color="auto" w:fill="auto"/>
            <w:noWrap/>
            <w:vAlign w:val="center"/>
            <w:hideMark/>
          </w:tcPr>
          <w:p w14:paraId="71D60B04"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3B71904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129</w:t>
            </w:r>
          </w:p>
        </w:tc>
        <w:tc>
          <w:tcPr>
            <w:tcW w:w="257" w:type="pct"/>
            <w:shd w:val="clear" w:color="auto" w:fill="auto"/>
            <w:noWrap/>
            <w:vAlign w:val="center"/>
            <w:hideMark/>
          </w:tcPr>
          <w:p w14:paraId="0EB8454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88</w:t>
            </w:r>
          </w:p>
        </w:tc>
        <w:tc>
          <w:tcPr>
            <w:tcW w:w="428" w:type="pct"/>
            <w:shd w:val="clear" w:color="auto" w:fill="auto"/>
            <w:noWrap/>
            <w:vAlign w:val="center"/>
            <w:hideMark/>
          </w:tcPr>
          <w:p w14:paraId="4E45FCE5"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370</w:t>
            </w:r>
          </w:p>
        </w:tc>
        <w:tc>
          <w:tcPr>
            <w:tcW w:w="341" w:type="pct"/>
            <w:vAlign w:val="center"/>
          </w:tcPr>
          <w:p w14:paraId="6E03CA0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413</w:t>
            </w:r>
          </w:p>
        </w:tc>
        <w:tc>
          <w:tcPr>
            <w:tcW w:w="341" w:type="pct"/>
            <w:shd w:val="clear" w:color="auto" w:fill="auto"/>
            <w:noWrap/>
            <w:vAlign w:val="center"/>
            <w:hideMark/>
          </w:tcPr>
          <w:p w14:paraId="226B9EBB"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1000</w:t>
            </w:r>
          </w:p>
        </w:tc>
      </w:tr>
      <w:tr w:rsidR="00E76D12" w:rsidRPr="00D80710" w14:paraId="064B021E" w14:textId="77777777" w:rsidTr="00C06626">
        <w:trPr>
          <w:trHeight w:val="255"/>
        </w:trPr>
        <w:tc>
          <w:tcPr>
            <w:tcW w:w="696" w:type="pct"/>
            <w:shd w:val="clear" w:color="auto" w:fill="auto"/>
            <w:noWrap/>
            <w:vAlign w:val="center"/>
          </w:tcPr>
          <w:p w14:paraId="648DA242"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2896A3F5"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Mytilidae</w:t>
            </w:r>
          </w:p>
        </w:tc>
        <w:tc>
          <w:tcPr>
            <w:tcW w:w="1364" w:type="pct"/>
            <w:shd w:val="clear" w:color="auto" w:fill="auto"/>
            <w:noWrap/>
            <w:vAlign w:val="center"/>
            <w:hideMark/>
          </w:tcPr>
          <w:p w14:paraId="361CA9A6"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Mytilidae</w:t>
            </w:r>
          </w:p>
        </w:tc>
        <w:tc>
          <w:tcPr>
            <w:tcW w:w="467" w:type="pct"/>
            <w:shd w:val="clear" w:color="auto" w:fill="auto"/>
            <w:noWrap/>
            <w:vAlign w:val="center"/>
            <w:hideMark/>
          </w:tcPr>
          <w:p w14:paraId="04A50F43"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4B473B88"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06C3A11C"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428" w:type="pct"/>
            <w:shd w:val="clear" w:color="auto" w:fill="auto"/>
            <w:noWrap/>
            <w:vAlign w:val="center"/>
            <w:hideMark/>
          </w:tcPr>
          <w:p w14:paraId="1A085457"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13</w:t>
            </w:r>
          </w:p>
        </w:tc>
        <w:tc>
          <w:tcPr>
            <w:tcW w:w="341" w:type="pct"/>
            <w:vAlign w:val="center"/>
          </w:tcPr>
          <w:p w14:paraId="4C9844AD"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16</w:t>
            </w:r>
          </w:p>
        </w:tc>
        <w:tc>
          <w:tcPr>
            <w:tcW w:w="341" w:type="pct"/>
            <w:shd w:val="clear" w:color="auto" w:fill="auto"/>
            <w:noWrap/>
            <w:vAlign w:val="center"/>
            <w:hideMark/>
          </w:tcPr>
          <w:p w14:paraId="088F8E19"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31</w:t>
            </w:r>
          </w:p>
        </w:tc>
      </w:tr>
      <w:tr w:rsidR="00E76D12" w:rsidRPr="00D80710" w14:paraId="4D3483D5" w14:textId="77777777" w:rsidTr="00C06626">
        <w:trPr>
          <w:trHeight w:val="255"/>
        </w:trPr>
        <w:tc>
          <w:tcPr>
            <w:tcW w:w="696" w:type="pct"/>
            <w:shd w:val="clear" w:color="auto" w:fill="auto"/>
            <w:noWrap/>
            <w:vAlign w:val="center"/>
          </w:tcPr>
          <w:p w14:paraId="069CF2BF"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4E19458E"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Noetiidae</w:t>
            </w:r>
          </w:p>
        </w:tc>
        <w:tc>
          <w:tcPr>
            <w:tcW w:w="1364" w:type="pct"/>
            <w:shd w:val="clear" w:color="auto" w:fill="auto"/>
            <w:noWrap/>
            <w:vAlign w:val="center"/>
            <w:hideMark/>
          </w:tcPr>
          <w:p w14:paraId="3A8E2CF5"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Noetiidae</w:t>
            </w:r>
          </w:p>
        </w:tc>
        <w:tc>
          <w:tcPr>
            <w:tcW w:w="467" w:type="pct"/>
            <w:shd w:val="clear" w:color="auto" w:fill="auto"/>
            <w:noWrap/>
            <w:vAlign w:val="center"/>
            <w:hideMark/>
          </w:tcPr>
          <w:p w14:paraId="7B5F7AB5"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18F36B71"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4D6D80ED"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7CF7EAB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vAlign w:val="center"/>
          </w:tcPr>
          <w:p w14:paraId="4DF59BBE"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shd w:val="clear" w:color="auto" w:fill="auto"/>
            <w:noWrap/>
            <w:vAlign w:val="center"/>
            <w:hideMark/>
          </w:tcPr>
          <w:p w14:paraId="6264B9B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w:t>
            </w:r>
          </w:p>
        </w:tc>
      </w:tr>
      <w:tr w:rsidR="00E76D12" w:rsidRPr="00D80710" w14:paraId="7ADCD399" w14:textId="77777777" w:rsidTr="00C06626">
        <w:trPr>
          <w:trHeight w:val="255"/>
        </w:trPr>
        <w:tc>
          <w:tcPr>
            <w:tcW w:w="696" w:type="pct"/>
            <w:shd w:val="clear" w:color="auto" w:fill="auto"/>
            <w:noWrap/>
            <w:vAlign w:val="center"/>
          </w:tcPr>
          <w:p w14:paraId="72B2559F"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3E8BAD66"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Ostreidae</w:t>
            </w:r>
          </w:p>
        </w:tc>
        <w:tc>
          <w:tcPr>
            <w:tcW w:w="1364" w:type="pct"/>
            <w:shd w:val="clear" w:color="auto" w:fill="auto"/>
            <w:noWrap/>
            <w:vAlign w:val="center"/>
            <w:hideMark/>
          </w:tcPr>
          <w:p w14:paraId="0F87E69E"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Ostreidae</w:t>
            </w:r>
          </w:p>
        </w:tc>
        <w:tc>
          <w:tcPr>
            <w:tcW w:w="467" w:type="pct"/>
            <w:shd w:val="clear" w:color="auto" w:fill="auto"/>
            <w:noWrap/>
            <w:vAlign w:val="center"/>
            <w:hideMark/>
          </w:tcPr>
          <w:p w14:paraId="6BA6F697"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37</w:t>
            </w:r>
          </w:p>
        </w:tc>
        <w:tc>
          <w:tcPr>
            <w:tcW w:w="288" w:type="pct"/>
            <w:shd w:val="clear" w:color="auto" w:fill="auto"/>
            <w:noWrap/>
            <w:vAlign w:val="center"/>
            <w:hideMark/>
          </w:tcPr>
          <w:p w14:paraId="7F4EEBB9"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253</w:t>
            </w:r>
          </w:p>
        </w:tc>
        <w:tc>
          <w:tcPr>
            <w:tcW w:w="257" w:type="pct"/>
            <w:shd w:val="clear" w:color="auto" w:fill="auto"/>
            <w:noWrap/>
            <w:vAlign w:val="center"/>
            <w:hideMark/>
          </w:tcPr>
          <w:p w14:paraId="11B61591"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109</w:t>
            </w:r>
          </w:p>
        </w:tc>
        <w:tc>
          <w:tcPr>
            <w:tcW w:w="428" w:type="pct"/>
            <w:shd w:val="clear" w:color="auto" w:fill="auto"/>
            <w:noWrap/>
            <w:vAlign w:val="center"/>
            <w:hideMark/>
          </w:tcPr>
          <w:p w14:paraId="11660AC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1099</w:t>
            </w:r>
          </w:p>
        </w:tc>
        <w:tc>
          <w:tcPr>
            <w:tcW w:w="341" w:type="pct"/>
            <w:vAlign w:val="center"/>
          </w:tcPr>
          <w:p w14:paraId="12B9645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92</w:t>
            </w:r>
          </w:p>
        </w:tc>
        <w:tc>
          <w:tcPr>
            <w:tcW w:w="341" w:type="pct"/>
            <w:shd w:val="clear" w:color="auto" w:fill="auto"/>
            <w:noWrap/>
            <w:vAlign w:val="center"/>
            <w:hideMark/>
          </w:tcPr>
          <w:p w14:paraId="6D4B3FD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1590</w:t>
            </w:r>
          </w:p>
        </w:tc>
      </w:tr>
      <w:tr w:rsidR="00E76D12" w:rsidRPr="00D80710" w14:paraId="03D512E5" w14:textId="77777777" w:rsidTr="00C06626">
        <w:trPr>
          <w:trHeight w:val="255"/>
        </w:trPr>
        <w:tc>
          <w:tcPr>
            <w:tcW w:w="696" w:type="pct"/>
            <w:shd w:val="clear" w:color="auto" w:fill="auto"/>
            <w:noWrap/>
            <w:vAlign w:val="center"/>
          </w:tcPr>
          <w:p w14:paraId="04AE934A"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3855375B"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Pectinidae</w:t>
            </w:r>
          </w:p>
        </w:tc>
        <w:tc>
          <w:tcPr>
            <w:tcW w:w="1364" w:type="pct"/>
            <w:shd w:val="clear" w:color="auto" w:fill="auto"/>
            <w:noWrap/>
            <w:vAlign w:val="center"/>
            <w:hideMark/>
          </w:tcPr>
          <w:p w14:paraId="38395DC0"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Pectinidae</w:t>
            </w:r>
          </w:p>
        </w:tc>
        <w:tc>
          <w:tcPr>
            <w:tcW w:w="467" w:type="pct"/>
            <w:shd w:val="clear" w:color="auto" w:fill="auto"/>
            <w:noWrap/>
            <w:vAlign w:val="center"/>
            <w:hideMark/>
          </w:tcPr>
          <w:p w14:paraId="0BCE515D"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0514229F"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7080EC53"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1CF71FB2"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vAlign w:val="center"/>
          </w:tcPr>
          <w:p w14:paraId="4F87A6BC"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shd w:val="clear" w:color="auto" w:fill="auto"/>
            <w:noWrap/>
            <w:vAlign w:val="center"/>
            <w:hideMark/>
          </w:tcPr>
          <w:p w14:paraId="2214678B"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w:t>
            </w:r>
          </w:p>
        </w:tc>
      </w:tr>
      <w:tr w:rsidR="00E76D12" w:rsidRPr="00D80710" w14:paraId="0FE76A96" w14:textId="77777777" w:rsidTr="00C06626">
        <w:trPr>
          <w:trHeight w:val="255"/>
        </w:trPr>
        <w:tc>
          <w:tcPr>
            <w:tcW w:w="696" w:type="pct"/>
            <w:shd w:val="clear" w:color="auto" w:fill="auto"/>
            <w:noWrap/>
            <w:vAlign w:val="center"/>
          </w:tcPr>
          <w:p w14:paraId="2042950A"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355C5CCD"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Placunidae</w:t>
            </w:r>
          </w:p>
        </w:tc>
        <w:tc>
          <w:tcPr>
            <w:tcW w:w="1364" w:type="pct"/>
            <w:shd w:val="clear" w:color="auto" w:fill="auto"/>
            <w:noWrap/>
            <w:vAlign w:val="center"/>
            <w:hideMark/>
          </w:tcPr>
          <w:p w14:paraId="3360F8D8"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i/>
                <w:iCs/>
                <w:color w:val="000000"/>
                <w:sz w:val="20"/>
                <w:szCs w:val="20"/>
                <w:lang w:eastAsia="en-AU"/>
              </w:rPr>
              <w:t>Placuna</w:t>
            </w:r>
            <w:r w:rsidRPr="00D80710">
              <w:rPr>
                <w:rFonts w:ascii="Arial" w:hAnsi="Arial" w:cs="Arial"/>
                <w:color w:val="000000"/>
                <w:sz w:val="20"/>
                <w:szCs w:val="20"/>
                <w:lang w:eastAsia="en-AU"/>
              </w:rPr>
              <w:t xml:space="preserve"> spp.</w:t>
            </w:r>
          </w:p>
        </w:tc>
        <w:tc>
          <w:tcPr>
            <w:tcW w:w="467" w:type="pct"/>
            <w:shd w:val="clear" w:color="auto" w:fill="auto"/>
            <w:noWrap/>
            <w:vAlign w:val="center"/>
            <w:hideMark/>
          </w:tcPr>
          <w:p w14:paraId="2A373E2D"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245917AC"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54</w:t>
            </w:r>
          </w:p>
        </w:tc>
        <w:tc>
          <w:tcPr>
            <w:tcW w:w="257" w:type="pct"/>
            <w:shd w:val="clear" w:color="auto" w:fill="auto"/>
            <w:noWrap/>
            <w:vAlign w:val="center"/>
            <w:hideMark/>
          </w:tcPr>
          <w:p w14:paraId="08EDD45D"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w:t>
            </w:r>
          </w:p>
        </w:tc>
        <w:tc>
          <w:tcPr>
            <w:tcW w:w="428" w:type="pct"/>
            <w:shd w:val="clear" w:color="auto" w:fill="auto"/>
            <w:noWrap/>
            <w:vAlign w:val="center"/>
            <w:hideMark/>
          </w:tcPr>
          <w:p w14:paraId="26F8B413"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w:t>
            </w:r>
          </w:p>
        </w:tc>
        <w:tc>
          <w:tcPr>
            <w:tcW w:w="341" w:type="pct"/>
            <w:vAlign w:val="center"/>
          </w:tcPr>
          <w:p w14:paraId="2E2110E6"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shd w:val="clear" w:color="auto" w:fill="auto"/>
            <w:noWrap/>
            <w:vAlign w:val="center"/>
            <w:hideMark/>
          </w:tcPr>
          <w:p w14:paraId="459212C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60</w:t>
            </w:r>
          </w:p>
        </w:tc>
      </w:tr>
      <w:tr w:rsidR="00E76D12" w:rsidRPr="00D80710" w14:paraId="70546B5C" w14:textId="77777777" w:rsidTr="00C06626">
        <w:trPr>
          <w:trHeight w:val="255"/>
        </w:trPr>
        <w:tc>
          <w:tcPr>
            <w:tcW w:w="696" w:type="pct"/>
            <w:shd w:val="clear" w:color="auto" w:fill="auto"/>
            <w:noWrap/>
            <w:vAlign w:val="center"/>
          </w:tcPr>
          <w:p w14:paraId="3BF0AD7F"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1B3CB309"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Psammobiidae</w:t>
            </w:r>
          </w:p>
        </w:tc>
        <w:tc>
          <w:tcPr>
            <w:tcW w:w="1364" w:type="pct"/>
            <w:shd w:val="clear" w:color="auto" w:fill="auto"/>
            <w:noWrap/>
            <w:vAlign w:val="center"/>
            <w:hideMark/>
          </w:tcPr>
          <w:p w14:paraId="02AD2834"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Asaphis violascens</w:t>
            </w:r>
          </w:p>
        </w:tc>
        <w:tc>
          <w:tcPr>
            <w:tcW w:w="467" w:type="pct"/>
            <w:shd w:val="clear" w:color="auto" w:fill="auto"/>
            <w:noWrap/>
            <w:vAlign w:val="center"/>
            <w:hideMark/>
          </w:tcPr>
          <w:p w14:paraId="47EC14C1"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46E4FCF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7</w:t>
            </w:r>
          </w:p>
        </w:tc>
        <w:tc>
          <w:tcPr>
            <w:tcW w:w="257" w:type="pct"/>
            <w:shd w:val="clear" w:color="auto" w:fill="auto"/>
            <w:noWrap/>
            <w:vAlign w:val="center"/>
            <w:hideMark/>
          </w:tcPr>
          <w:p w14:paraId="59CA74B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428" w:type="pct"/>
            <w:shd w:val="clear" w:color="auto" w:fill="auto"/>
            <w:noWrap/>
            <w:vAlign w:val="center"/>
            <w:hideMark/>
          </w:tcPr>
          <w:p w14:paraId="46EB6AAA"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24</w:t>
            </w:r>
          </w:p>
        </w:tc>
        <w:tc>
          <w:tcPr>
            <w:tcW w:w="341" w:type="pct"/>
            <w:vAlign w:val="center"/>
          </w:tcPr>
          <w:p w14:paraId="5067D6B8"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shd w:val="clear" w:color="auto" w:fill="auto"/>
            <w:noWrap/>
            <w:vAlign w:val="center"/>
            <w:hideMark/>
          </w:tcPr>
          <w:p w14:paraId="3AA53E51"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33</w:t>
            </w:r>
          </w:p>
        </w:tc>
      </w:tr>
      <w:tr w:rsidR="00E76D12" w:rsidRPr="00D80710" w14:paraId="455B0EBB" w14:textId="77777777" w:rsidTr="00C06626">
        <w:trPr>
          <w:trHeight w:val="255"/>
        </w:trPr>
        <w:tc>
          <w:tcPr>
            <w:tcW w:w="696" w:type="pct"/>
            <w:shd w:val="clear" w:color="auto" w:fill="auto"/>
            <w:noWrap/>
            <w:vAlign w:val="center"/>
          </w:tcPr>
          <w:p w14:paraId="71A7A2A1"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4716DE38"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5357DB31"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Gari occidens</w:t>
            </w:r>
          </w:p>
        </w:tc>
        <w:tc>
          <w:tcPr>
            <w:tcW w:w="467" w:type="pct"/>
            <w:shd w:val="clear" w:color="auto" w:fill="auto"/>
            <w:noWrap/>
            <w:vAlign w:val="center"/>
            <w:hideMark/>
          </w:tcPr>
          <w:p w14:paraId="6C80C043"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225CC5E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257" w:type="pct"/>
            <w:shd w:val="clear" w:color="auto" w:fill="auto"/>
            <w:noWrap/>
            <w:vAlign w:val="center"/>
            <w:hideMark/>
          </w:tcPr>
          <w:p w14:paraId="5C20D042"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71E26DA8"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vAlign w:val="center"/>
          </w:tcPr>
          <w:p w14:paraId="1695C5A3"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341" w:type="pct"/>
            <w:shd w:val="clear" w:color="auto" w:fill="auto"/>
            <w:noWrap/>
            <w:vAlign w:val="center"/>
            <w:hideMark/>
          </w:tcPr>
          <w:p w14:paraId="0ACBBE95"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3</w:t>
            </w:r>
          </w:p>
        </w:tc>
      </w:tr>
      <w:tr w:rsidR="00E76D12" w:rsidRPr="00D80710" w14:paraId="7ABCBD50" w14:textId="77777777" w:rsidTr="00C06626">
        <w:trPr>
          <w:trHeight w:val="255"/>
        </w:trPr>
        <w:tc>
          <w:tcPr>
            <w:tcW w:w="696" w:type="pct"/>
            <w:shd w:val="clear" w:color="auto" w:fill="auto"/>
            <w:noWrap/>
            <w:vAlign w:val="center"/>
          </w:tcPr>
          <w:p w14:paraId="5150E30A"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2722DEEF"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Pteriidae</w:t>
            </w:r>
          </w:p>
        </w:tc>
        <w:tc>
          <w:tcPr>
            <w:tcW w:w="1364" w:type="pct"/>
            <w:shd w:val="clear" w:color="auto" w:fill="auto"/>
            <w:noWrap/>
            <w:vAlign w:val="center"/>
            <w:hideMark/>
          </w:tcPr>
          <w:p w14:paraId="7FCF4AAA"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i/>
                <w:iCs/>
                <w:color w:val="000000"/>
                <w:sz w:val="20"/>
                <w:szCs w:val="20"/>
                <w:lang w:eastAsia="en-AU"/>
              </w:rPr>
              <w:t>Isognomon</w:t>
            </w:r>
            <w:r w:rsidRPr="00D80710">
              <w:rPr>
                <w:rFonts w:ascii="Arial" w:hAnsi="Arial" w:cs="Arial"/>
                <w:color w:val="000000"/>
                <w:sz w:val="20"/>
                <w:szCs w:val="20"/>
                <w:lang w:eastAsia="en-AU"/>
              </w:rPr>
              <w:t xml:space="preserve"> spp.</w:t>
            </w:r>
          </w:p>
        </w:tc>
        <w:tc>
          <w:tcPr>
            <w:tcW w:w="467" w:type="pct"/>
            <w:shd w:val="clear" w:color="auto" w:fill="auto"/>
            <w:noWrap/>
            <w:vAlign w:val="center"/>
            <w:hideMark/>
          </w:tcPr>
          <w:p w14:paraId="4E7065C6"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48FD4D3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65</w:t>
            </w:r>
          </w:p>
        </w:tc>
        <w:tc>
          <w:tcPr>
            <w:tcW w:w="257" w:type="pct"/>
            <w:shd w:val="clear" w:color="auto" w:fill="auto"/>
            <w:noWrap/>
            <w:vAlign w:val="center"/>
            <w:hideMark/>
          </w:tcPr>
          <w:p w14:paraId="38894E71"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119</w:t>
            </w:r>
          </w:p>
        </w:tc>
        <w:tc>
          <w:tcPr>
            <w:tcW w:w="428" w:type="pct"/>
            <w:shd w:val="clear" w:color="auto" w:fill="auto"/>
            <w:noWrap/>
            <w:vAlign w:val="center"/>
            <w:hideMark/>
          </w:tcPr>
          <w:p w14:paraId="069315C1"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901</w:t>
            </w:r>
          </w:p>
        </w:tc>
        <w:tc>
          <w:tcPr>
            <w:tcW w:w="341" w:type="pct"/>
            <w:vAlign w:val="center"/>
          </w:tcPr>
          <w:p w14:paraId="53B63247"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64</w:t>
            </w:r>
          </w:p>
        </w:tc>
        <w:tc>
          <w:tcPr>
            <w:tcW w:w="341" w:type="pct"/>
            <w:shd w:val="clear" w:color="auto" w:fill="auto"/>
            <w:noWrap/>
            <w:vAlign w:val="center"/>
            <w:hideMark/>
          </w:tcPr>
          <w:p w14:paraId="0FB3AB3B"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1149</w:t>
            </w:r>
          </w:p>
        </w:tc>
      </w:tr>
      <w:tr w:rsidR="00E76D12" w:rsidRPr="00D80710" w14:paraId="393A65FF" w14:textId="77777777" w:rsidTr="00C06626">
        <w:trPr>
          <w:trHeight w:val="255"/>
        </w:trPr>
        <w:tc>
          <w:tcPr>
            <w:tcW w:w="696" w:type="pct"/>
            <w:shd w:val="clear" w:color="auto" w:fill="auto"/>
            <w:noWrap/>
            <w:vAlign w:val="center"/>
          </w:tcPr>
          <w:p w14:paraId="35B79FD2"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607B1B92"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6DDD9989"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i/>
                <w:iCs/>
                <w:color w:val="000000"/>
                <w:sz w:val="20"/>
                <w:szCs w:val="20"/>
                <w:lang w:eastAsia="en-AU"/>
              </w:rPr>
              <w:t>Pinctada</w:t>
            </w:r>
            <w:r w:rsidRPr="00D80710">
              <w:rPr>
                <w:rFonts w:ascii="Arial" w:hAnsi="Arial" w:cs="Arial"/>
                <w:color w:val="000000"/>
                <w:sz w:val="20"/>
                <w:szCs w:val="20"/>
                <w:lang w:eastAsia="en-AU"/>
              </w:rPr>
              <w:t xml:space="preserve"> spp.</w:t>
            </w:r>
          </w:p>
        </w:tc>
        <w:tc>
          <w:tcPr>
            <w:tcW w:w="467" w:type="pct"/>
            <w:shd w:val="clear" w:color="auto" w:fill="auto"/>
            <w:noWrap/>
            <w:vAlign w:val="center"/>
            <w:hideMark/>
          </w:tcPr>
          <w:p w14:paraId="69581361"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288" w:type="pct"/>
            <w:shd w:val="clear" w:color="auto" w:fill="auto"/>
            <w:noWrap/>
            <w:vAlign w:val="center"/>
            <w:hideMark/>
          </w:tcPr>
          <w:p w14:paraId="72EC5EC1"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13</w:t>
            </w:r>
          </w:p>
        </w:tc>
        <w:tc>
          <w:tcPr>
            <w:tcW w:w="257" w:type="pct"/>
            <w:shd w:val="clear" w:color="auto" w:fill="auto"/>
            <w:noWrap/>
            <w:vAlign w:val="center"/>
            <w:hideMark/>
          </w:tcPr>
          <w:p w14:paraId="70FC0F3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43</w:t>
            </w:r>
          </w:p>
        </w:tc>
        <w:tc>
          <w:tcPr>
            <w:tcW w:w="428" w:type="pct"/>
            <w:shd w:val="clear" w:color="auto" w:fill="auto"/>
            <w:noWrap/>
            <w:vAlign w:val="center"/>
            <w:hideMark/>
          </w:tcPr>
          <w:p w14:paraId="10E1A48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413</w:t>
            </w:r>
          </w:p>
        </w:tc>
        <w:tc>
          <w:tcPr>
            <w:tcW w:w="341" w:type="pct"/>
            <w:vAlign w:val="center"/>
          </w:tcPr>
          <w:p w14:paraId="3B7285C5"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21</w:t>
            </w:r>
          </w:p>
        </w:tc>
        <w:tc>
          <w:tcPr>
            <w:tcW w:w="341" w:type="pct"/>
            <w:shd w:val="clear" w:color="auto" w:fill="auto"/>
            <w:noWrap/>
            <w:vAlign w:val="center"/>
            <w:hideMark/>
          </w:tcPr>
          <w:p w14:paraId="3382BA8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491</w:t>
            </w:r>
          </w:p>
        </w:tc>
      </w:tr>
      <w:tr w:rsidR="00E76D12" w:rsidRPr="00D80710" w14:paraId="00C0ACAD" w14:textId="77777777" w:rsidTr="00C06626">
        <w:trPr>
          <w:trHeight w:val="255"/>
        </w:trPr>
        <w:tc>
          <w:tcPr>
            <w:tcW w:w="696" w:type="pct"/>
            <w:shd w:val="clear" w:color="auto" w:fill="auto"/>
            <w:noWrap/>
            <w:vAlign w:val="center"/>
          </w:tcPr>
          <w:p w14:paraId="1067ADC6"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74823901"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Spondylidae</w:t>
            </w:r>
          </w:p>
        </w:tc>
        <w:tc>
          <w:tcPr>
            <w:tcW w:w="1364" w:type="pct"/>
            <w:shd w:val="clear" w:color="auto" w:fill="auto"/>
            <w:noWrap/>
            <w:vAlign w:val="center"/>
            <w:hideMark/>
          </w:tcPr>
          <w:p w14:paraId="42D1BE6B"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i/>
                <w:iCs/>
                <w:color w:val="000000"/>
                <w:sz w:val="20"/>
                <w:szCs w:val="20"/>
                <w:lang w:eastAsia="en-AU"/>
              </w:rPr>
              <w:t>Spondylus</w:t>
            </w:r>
            <w:r w:rsidRPr="00D80710">
              <w:rPr>
                <w:rFonts w:ascii="Arial" w:hAnsi="Arial" w:cs="Arial"/>
                <w:color w:val="000000"/>
                <w:sz w:val="20"/>
                <w:szCs w:val="20"/>
                <w:lang w:eastAsia="en-AU"/>
              </w:rPr>
              <w:t xml:space="preserve"> spp.</w:t>
            </w:r>
          </w:p>
        </w:tc>
        <w:tc>
          <w:tcPr>
            <w:tcW w:w="467" w:type="pct"/>
            <w:shd w:val="clear" w:color="auto" w:fill="auto"/>
            <w:noWrap/>
            <w:vAlign w:val="center"/>
            <w:hideMark/>
          </w:tcPr>
          <w:p w14:paraId="0382EDC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288" w:type="pct"/>
            <w:shd w:val="clear" w:color="auto" w:fill="auto"/>
            <w:noWrap/>
            <w:vAlign w:val="center"/>
            <w:hideMark/>
          </w:tcPr>
          <w:p w14:paraId="50E9D6F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5</w:t>
            </w:r>
          </w:p>
        </w:tc>
        <w:tc>
          <w:tcPr>
            <w:tcW w:w="257" w:type="pct"/>
            <w:shd w:val="clear" w:color="auto" w:fill="auto"/>
            <w:noWrap/>
            <w:vAlign w:val="center"/>
            <w:hideMark/>
          </w:tcPr>
          <w:p w14:paraId="35E9C257"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63D144F1"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10</w:t>
            </w:r>
          </w:p>
        </w:tc>
        <w:tc>
          <w:tcPr>
            <w:tcW w:w="341" w:type="pct"/>
            <w:vAlign w:val="center"/>
          </w:tcPr>
          <w:p w14:paraId="6E4EBA5F"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shd w:val="clear" w:color="auto" w:fill="auto"/>
            <w:noWrap/>
            <w:vAlign w:val="center"/>
            <w:hideMark/>
          </w:tcPr>
          <w:p w14:paraId="5D50D32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16</w:t>
            </w:r>
          </w:p>
        </w:tc>
      </w:tr>
      <w:tr w:rsidR="00E76D12" w:rsidRPr="00D80710" w14:paraId="3BC7BB9D" w14:textId="77777777" w:rsidTr="00C06626">
        <w:trPr>
          <w:trHeight w:val="255"/>
        </w:trPr>
        <w:tc>
          <w:tcPr>
            <w:tcW w:w="696" w:type="pct"/>
            <w:shd w:val="clear" w:color="auto" w:fill="auto"/>
            <w:noWrap/>
            <w:vAlign w:val="center"/>
          </w:tcPr>
          <w:p w14:paraId="7AAD1CD8"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5E388CEB"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Tellinidae</w:t>
            </w:r>
          </w:p>
        </w:tc>
        <w:tc>
          <w:tcPr>
            <w:tcW w:w="1364" w:type="pct"/>
            <w:shd w:val="clear" w:color="auto" w:fill="auto"/>
            <w:noWrap/>
            <w:vAlign w:val="center"/>
            <w:hideMark/>
          </w:tcPr>
          <w:p w14:paraId="3A8301E4"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Tellinidae</w:t>
            </w:r>
          </w:p>
        </w:tc>
        <w:tc>
          <w:tcPr>
            <w:tcW w:w="467" w:type="pct"/>
            <w:shd w:val="clear" w:color="auto" w:fill="auto"/>
            <w:noWrap/>
            <w:vAlign w:val="center"/>
            <w:hideMark/>
          </w:tcPr>
          <w:p w14:paraId="4EEC5E98"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5CF5D41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257" w:type="pct"/>
            <w:shd w:val="clear" w:color="auto" w:fill="auto"/>
            <w:noWrap/>
            <w:vAlign w:val="center"/>
            <w:hideMark/>
          </w:tcPr>
          <w:p w14:paraId="5DD6859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w:t>
            </w:r>
          </w:p>
        </w:tc>
        <w:tc>
          <w:tcPr>
            <w:tcW w:w="428" w:type="pct"/>
            <w:shd w:val="clear" w:color="auto" w:fill="auto"/>
            <w:noWrap/>
            <w:vAlign w:val="center"/>
            <w:hideMark/>
          </w:tcPr>
          <w:p w14:paraId="09D0E3A1"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13</w:t>
            </w:r>
          </w:p>
        </w:tc>
        <w:tc>
          <w:tcPr>
            <w:tcW w:w="341" w:type="pct"/>
            <w:vAlign w:val="center"/>
          </w:tcPr>
          <w:p w14:paraId="2DB95A2D"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123</w:t>
            </w:r>
          </w:p>
        </w:tc>
        <w:tc>
          <w:tcPr>
            <w:tcW w:w="341" w:type="pct"/>
            <w:shd w:val="clear" w:color="auto" w:fill="auto"/>
            <w:noWrap/>
            <w:vAlign w:val="center"/>
            <w:hideMark/>
          </w:tcPr>
          <w:p w14:paraId="3AC53D2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140</w:t>
            </w:r>
          </w:p>
        </w:tc>
      </w:tr>
      <w:tr w:rsidR="00E76D12" w:rsidRPr="00D80710" w14:paraId="7AC970AB" w14:textId="77777777" w:rsidTr="00C06626">
        <w:trPr>
          <w:trHeight w:val="255"/>
        </w:trPr>
        <w:tc>
          <w:tcPr>
            <w:tcW w:w="696" w:type="pct"/>
            <w:shd w:val="clear" w:color="auto" w:fill="auto"/>
            <w:noWrap/>
            <w:vAlign w:val="center"/>
          </w:tcPr>
          <w:p w14:paraId="78754395"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45AEAB42"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Veneridae</w:t>
            </w:r>
          </w:p>
        </w:tc>
        <w:tc>
          <w:tcPr>
            <w:tcW w:w="1364" w:type="pct"/>
            <w:shd w:val="clear" w:color="auto" w:fill="auto"/>
            <w:noWrap/>
            <w:vAlign w:val="center"/>
            <w:hideMark/>
          </w:tcPr>
          <w:p w14:paraId="58ECCDD4"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Anomalodiscus squamosus</w:t>
            </w:r>
          </w:p>
        </w:tc>
        <w:tc>
          <w:tcPr>
            <w:tcW w:w="467" w:type="pct"/>
            <w:shd w:val="clear" w:color="auto" w:fill="auto"/>
            <w:noWrap/>
            <w:vAlign w:val="center"/>
            <w:hideMark/>
          </w:tcPr>
          <w:p w14:paraId="0FA12977"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34C07FD7"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12</w:t>
            </w:r>
          </w:p>
        </w:tc>
        <w:tc>
          <w:tcPr>
            <w:tcW w:w="257" w:type="pct"/>
            <w:shd w:val="clear" w:color="auto" w:fill="auto"/>
            <w:noWrap/>
            <w:vAlign w:val="center"/>
            <w:hideMark/>
          </w:tcPr>
          <w:p w14:paraId="57F52B21"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428" w:type="pct"/>
            <w:shd w:val="clear" w:color="auto" w:fill="auto"/>
            <w:noWrap/>
            <w:vAlign w:val="center"/>
            <w:hideMark/>
          </w:tcPr>
          <w:p w14:paraId="73846A8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341" w:type="pct"/>
            <w:vAlign w:val="center"/>
          </w:tcPr>
          <w:p w14:paraId="39F79935"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shd w:val="clear" w:color="auto" w:fill="auto"/>
            <w:noWrap/>
            <w:vAlign w:val="center"/>
            <w:hideMark/>
          </w:tcPr>
          <w:p w14:paraId="6ABD49E9"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16</w:t>
            </w:r>
          </w:p>
        </w:tc>
      </w:tr>
      <w:tr w:rsidR="00E76D12" w:rsidRPr="00D80710" w14:paraId="3DD6DEB5" w14:textId="77777777" w:rsidTr="00C06626">
        <w:trPr>
          <w:trHeight w:val="255"/>
        </w:trPr>
        <w:tc>
          <w:tcPr>
            <w:tcW w:w="696" w:type="pct"/>
            <w:shd w:val="clear" w:color="auto" w:fill="auto"/>
            <w:noWrap/>
            <w:vAlign w:val="center"/>
          </w:tcPr>
          <w:p w14:paraId="1CF44815"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627E2020"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1BA344F1"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i/>
                <w:iCs/>
                <w:color w:val="000000"/>
                <w:sz w:val="20"/>
                <w:szCs w:val="20"/>
                <w:lang w:eastAsia="en-AU"/>
              </w:rPr>
              <w:t>Dosinia</w:t>
            </w:r>
            <w:r w:rsidRPr="00D80710">
              <w:rPr>
                <w:rFonts w:ascii="Arial" w:hAnsi="Arial" w:cs="Arial"/>
                <w:color w:val="000000"/>
                <w:sz w:val="20"/>
                <w:szCs w:val="20"/>
                <w:lang w:eastAsia="en-AU"/>
              </w:rPr>
              <w:t xml:space="preserve"> sp.</w:t>
            </w:r>
          </w:p>
        </w:tc>
        <w:tc>
          <w:tcPr>
            <w:tcW w:w="467" w:type="pct"/>
            <w:shd w:val="clear" w:color="auto" w:fill="auto"/>
            <w:noWrap/>
            <w:vAlign w:val="center"/>
            <w:hideMark/>
          </w:tcPr>
          <w:p w14:paraId="619898CE"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362B0D13"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2CA15D82"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458D024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vAlign w:val="center"/>
          </w:tcPr>
          <w:p w14:paraId="4D9CD3D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shd w:val="clear" w:color="auto" w:fill="auto"/>
            <w:noWrap/>
            <w:vAlign w:val="center"/>
            <w:hideMark/>
          </w:tcPr>
          <w:p w14:paraId="14773FCA"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2</w:t>
            </w:r>
          </w:p>
        </w:tc>
      </w:tr>
      <w:tr w:rsidR="00E76D12" w:rsidRPr="00D80710" w14:paraId="2890B50B" w14:textId="77777777" w:rsidTr="00C06626">
        <w:trPr>
          <w:trHeight w:val="255"/>
        </w:trPr>
        <w:tc>
          <w:tcPr>
            <w:tcW w:w="696" w:type="pct"/>
            <w:shd w:val="clear" w:color="auto" w:fill="auto"/>
            <w:noWrap/>
            <w:vAlign w:val="center"/>
          </w:tcPr>
          <w:p w14:paraId="772A93AD"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37705074"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6ACB4EAD"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i/>
                <w:iCs/>
                <w:color w:val="000000"/>
                <w:sz w:val="20"/>
                <w:szCs w:val="20"/>
                <w:lang w:eastAsia="en-AU"/>
              </w:rPr>
              <w:t>Gafrarium</w:t>
            </w:r>
            <w:r w:rsidRPr="00D80710">
              <w:rPr>
                <w:rFonts w:ascii="Arial" w:hAnsi="Arial" w:cs="Arial"/>
                <w:color w:val="000000"/>
                <w:sz w:val="20"/>
                <w:szCs w:val="20"/>
                <w:lang w:eastAsia="en-AU"/>
              </w:rPr>
              <w:t xml:space="preserve"> spp.</w:t>
            </w:r>
          </w:p>
        </w:tc>
        <w:tc>
          <w:tcPr>
            <w:tcW w:w="467" w:type="pct"/>
            <w:shd w:val="clear" w:color="auto" w:fill="auto"/>
            <w:noWrap/>
            <w:vAlign w:val="center"/>
            <w:hideMark/>
          </w:tcPr>
          <w:p w14:paraId="1496293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w:t>
            </w:r>
          </w:p>
        </w:tc>
        <w:tc>
          <w:tcPr>
            <w:tcW w:w="288" w:type="pct"/>
            <w:shd w:val="clear" w:color="auto" w:fill="auto"/>
            <w:noWrap/>
            <w:vAlign w:val="center"/>
            <w:hideMark/>
          </w:tcPr>
          <w:p w14:paraId="5FB76829"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865</w:t>
            </w:r>
          </w:p>
        </w:tc>
        <w:tc>
          <w:tcPr>
            <w:tcW w:w="257" w:type="pct"/>
            <w:shd w:val="clear" w:color="auto" w:fill="auto"/>
            <w:noWrap/>
            <w:vAlign w:val="center"/>
            <w:hideMark/>
          </w:tcPr>
          <w:p w14:paraId="1A23D68C"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167</w:t>
            </w:r>
          </w:p>
        </w:tc>
        <w:tc>
          <w:tcPr>
            <w:tcW w:w="428" w:type="pct"/>
            <w:shd w:val="clear" w:color="auto" w:fill="auto"/>
            <w:noWrap/>
            <w:vAlign w:val="center"/>
            <w:hideMark/>
          </w:tcPr>
          <w:p w14:paraId="6BEA70A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515</w:t>
            </w:r>
          </w:p>
        </w:tc>
        <w:tc>
          <w:tcPr>
            <w:tcW w:w="341" w:type="pct"/>
            <w:vAlign w:val="center"/>
          </w:tcPr>
          <w:p w14:paraId="1BF1A96A"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149</w:t>
            </w:r>
          </w:p>
        </w:tc>
        <w:tc>
          <w:tcPr>
            <w:tcW w:w="341" w:type="pct"/>
            <w:shd w:val="clear" w:color="auto" w:fill="auto"/>
            <w:noWrap/>
            <w:vAlign w:val="center"/>
            <w:hideMark/>
          </w:tcPr>
          <w:p w14:paraId="20FD180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1699</w:t>
            </w:r>
          </w:p>
        </w:tc>
      </w:tr>
      <w:tr w:rsidR="00E76D12" w:rsidRPr="00D80710" w14:paraId="6CA5243D" w14:textId="77777777" w:rsidTr="00C06626">
        <w:trPr>
          <w:trHeight w:val="255"/>
        </w:trPr>
        <w:tc>
          <w:tcPr>
            <w:tcW w:w="696" w:type="pct"/>
            <w:shd w:val="clear" w:color="auto" w:fill="auto"/>
            <w:noWrap/>
            <w:vAlign w:val="center"/>
          </w:tcPr>
          <w:p w14:paraId="527E264F"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4C909132"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611F059A"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Irus carditoides</w:t>
            </w:r>
          </w:p>
        </w:tc>
        <w:tc>
          <w:tcPr>
            <w:tcW w:w="467" w:type="pct"/>
            <w:shd w:val="clear" w:color="auto" w:fill="auto"/>
            <w:noWrap/>
            <w:vAlign w:val="center"/>
            <w:hideMark/>
          </w:tcPr>
          <w:p w14:paraId="7E26C7FF"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30D386C9"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3DE69E51"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5354665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341" w:type="pct"/>
            <w:vAlign w:val="center"/>
          </w:tcPr>
          <w:p w14:paraId="67E6D41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w:t>
            </w:r>
          </w:p>
        </w:tc>
        <w:tc>
          <w:tcPr>
            <w:tcW w:w="341" w:type="pct"/>
            <w:shd w:val="clear" w:color="auto" w:fill="auto"/>
            <w:noWrap/>
            <w:vAlign w:val="center"/>
            <w:hideMark/>
          </w:tcPr>
          <w:p w14:paraId="1D62A6C9"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6</w:t>
            </w:r>
          </w:p>
        </w:tc>
      </w:tr>
      <w:tr w:rsidR="00E76D12" w:rsidRPr="00D80710" w14:paraId="66A86E1A" w14:textId="77777777" w:rsidTr="00C06626">
        <w:trPr>
          <w:trHeight w:val="255"/>
        </w:trPr>
        <w:tc>
          <w:tcPr>
            <w:tcW w:w="696" w:type="pct"/>
            <w:shd w:val="clear" w:color="auto" w:fill="auto"/>
            <w:noWrap/>
            <w:vAlign w:val="center"/>
          </w:tcPr>
          <w:p w14:paraId="166C3358"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4FFA821F"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585EC038"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Marcia hiantina</w:t>
            </w:r>
          </w:p>
        </w:tc>
        <w:tc>
          <w:tcPr>
            <w:tcW w:w="467" w:type="pct"/>
            <w:shd w:val="clear" w:color="auto" w:fill="auto"/>
            <w:noWrap/>
            <w:vAlign w:val="center"/>
            <w:hideMark/>
          </w:tcPr>
          <w:p w14:paraId="4600FFD5"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2F635FE7"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257" w:type="pct"/>
            <w:shd w:val="clear" w:color="auto" w:fill="auto"/>
            <w:noWrap/>
            <w:vAlign w:val="center"/>
            <w:hideMark/>
          </w:tcPr>
          <w:p w14:paraId="1262EC60"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7812CEFA"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vAlign w:val="center"/>
          </w:tcPr>
          <w:p w14:paraId="049B3E31"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shd w:val="clear" w:color="auto" w:fill="auto"/>
            <w:noWrap/>
            <w:vAlign w:val="center"/>
            <w:hideMark/>
          </w:tcPr>
          <w:p w14:paraId="52AD8A8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2</w:t>
            </w:r>
          </w:p>
        </w:tc>
      </w:tr>
      <w:tr w:rsidR="00E76D12" w:rsidRPr="00D80710" w14:paraId="1DD53116" w14:textId="77777777" w:rsidTr="00C06626">
        <w:trPr>
          <w:trHeight w:val="255"/>
        </w:trPr>
        <w:tc>
          <w:tcPr>
            <w:tcW w:w="696" w:type="pct"/>
            <w:shd w:val="clear" w:color="auto" w:fill="auto"/>
            <w:noWrap/>
            <w:vAlign w:val="center"/>
          </w:tcPr>
          <w:p w14:paraId="6694CE75"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75C157BC"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154FC375"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Periglypta puerpera</w:t>
            </w:r>
          </w:p>
        </w:tc>
        <w:tc>
          <w:tcPr>
            <w:tcW w:w="467" w:type="pct"/>
            <w:shd w:val="clear" w:color="auto" w:fill="auto"/>
            <w:noWrap/>
            <w:vAlign w:val="center"/>
            <w:hideMark/>
          </w:tcPr>
          <w:p w14:paraId="300A123B"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288" w:type="pct"/>
            <w:shd w:val="clear" w:color="auto" w:fill="auto"/>
            <w:noWrap/>
            <w:vAlign w:val="center"/>
            <w:hideMark/>
          </w:tcPr>
          <w:p w14:paraId="0D6A3A27"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257" w:type="pct"/>
            <w:shd w:val="clear" w:color="auto" w:fill="auto"/>
            <w:noWrap/>
            <w:vAlign w:val="center"/>
            <w:hideMark/>
          </w:tcPr>
          <w:p w14:paraId="3F45A00B"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6D199079"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5</w:t>
            </w:r>
          </w:p>
        </w:tc>
        <w:tc>
          <w:tcPr>
            <w:tcW w:w="341" w:type="pct"/>
            <w:vAlign w:val="center"/>
          </w:tcPr>
          <w:p w14:paraId="08C860E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shd w:val="clear" w:color="auto" w:fill="auto"/>
            <w:noWrap/>
            <w:vAlign w:val="center"/>
            <w:hideMark/>
          </w:tcPr>
          <w:p w14:paraId="0A3B3E6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8</w:t>
            </w:r>
          </w:p>
        </w:tc>
      </w:tr>
      <w:tr w:rsidR="00E76D12" w:rsidRPr="00D80710" w14:paraId="09D5FEF2" w14:textId="77777777" w:rsidTr="00C06626">
        <w:trPr>
          <w:trHeight w:val="255"/>
        </w:trPr>
        <w:tc>
          <w:tcPr>
            <w:tcW w:w="696" w:type="pct"/>
            <w:shd w:val="clear" w:color="auto" w:fill="auto"/>
            <w:noWrap/>
            <w:vAlign w:val="center"/>
          </w:tcPr>
          <w:p w14:paraId="16C8D9A8"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3252D281"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2E627BDA"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Pitar pellucidus</w:t>
            </w:r>
          </w:p>
        </w:tc>
        <w:tc>
          <w:tcPr>
            <w:tcW w:w="467" w:type="pct"/>
            <w:shd w:val="clear" w:color="auto" w:fill="auto"/>
            <w:noWrap/>
            <w:vAlign w:val="center"/>
            <w:hideMark/>
          </w:tcPr>
          <w:p w14:paraId="13361DA2"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1E1B959D"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12</w:t>
            </w:r>
          </w:p>
        </w:tc>
        <w:tc>
          <w:tcPr>
            <w:tcW w:w="257" w:type="pct"/>
            <w:shd w:val="clear" w:color="auto" w:fill="auto"/>
            <w:noWrap/>
            <w:vAlign w:val="center"/>
            <w:hideMark/>
          </w:tcPr>
          <w:p w14:paraId="23475FA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6</w:t>
            </w:r>
          </w:p>
        </w:tc>
        <w:tc>
          <w:tcPr>
            <w:tcW w:w="428" w:type="pct"/>
            <w:shd w:val="clear" w:color="auto" w:fill="auto"/>
            <w:noWrap/>
            <w:vAlign w:val="center"/>
            <w:hideMark/>
          </w:tcPr>
          <w:p w14:paraId="042C9B27"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11</w:t>
            </w:r>
          </w:p>
        </w:tc>
        <w:tc>
          <w:tcPr>
            <w:tcW w:w="341" w:type="pct"/>
            <w:vAlign w:val="center"/>
          </w:tcPr>
          <w:p w14:paraId="3E48DDB7"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shd w:val="clear" w:color="auto" w:fill="auto"/>
            <w:noWrap/>
            <w:vAlign w:val="center"/>
            <w:hideMark/>
          </w:tcPr>
          <w:p w14:paraId="0C6E985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30</w:t>
            </w:r>
          </w:p>
        </w:tc>
      </w:tr>
      <w:tr w:rsidR="00E76D12" w:rsidRPr="00D80710" w14:paraId="6D185E6D" w14:textId="77777777" w:rsidTr="00C06626">
        <w:trPr>
          <w:trHeight w:val="255"/>
        </w:trPr>
        <w:tc>
          <w:tcPr>
            <w:tcW w:w="696" w:type="pct"/>
            <w:shd w:val="clear" w:color="auto" w:fill="auto"/>
            <w:noWrap/>
            <w:vAlign w:val="center"/>
          </w:tcPr>
          <w:p w14:paraId="71A24122"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78A9B088"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20E642ED"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Protapes gallus</w:t>
            </w:r>
          </w:p>
        </w:tc>
        <w:tc>
          <w:tcPr>
            <w:tcW w:w="467" w:type="pct"/>
            <w:shd w:val="clear" w:color="auto" w:fill="auto"/>
            <w:noWrap/>
            <w:vAlign w:val="center"/>
            <w:hideMark/>
          </w:tcPr>
          <w:p w14:paraId="3CA238C4"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366899A9"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28</w:t>
            </w:r>
          </w:p>
        </w:tc>
        <w:tc>
          <w:tcPr>
            <w:tcW w:w="257" w:type="pct"/>
            <w:shd w:val="clear" w:color="auto" w:fill="auto"/>
            <w:noWrap/>
            <w:vAlign w:val="center"/>
            <w:hideMark/>
          </w:tcPr>
          <w:p w14:paraId="65DBB5CB"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6</w:t>
            </w:r>
          </w:p>
        </w:tc>
        <w:tc>
          <w:tcPr>
            <w:tcW w:w="428" w:type="pct"/>
            <w:shd w:val="clear" w:color="auto" w:fill="auto"/>
            <w:noWrap/>
            <w:vAlign w:val="center"/>
            <w:hideMark/>
          </w:tcPr>
          <w:p w14:paraId="38DA1EF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16</w:t>
            </w:r>
          </w:p>
        </w:tc>
        <w:tc>
          <w:tcPr>
            <w:tcW w:w="341" w:type="pct"/>
            <w:vAlign w:val="center"/>
          </w:tcPr>
          <w:p w14:paraId="22E1B023"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9</w:t>
            </w:r>
          </w:p>
        </w:tc>
        <w:tc>
          <w:tcPr>
            <w:tcW w:w="341" w:type="pct"/>
            <w:shd w:val="clear" w:color="auto" w:fill="auto"/>
            <w:noWrap/>
            <w:vAlign w:val="center"/>
            <w:hideMark/>
          </w:tcPr>
          <w:p w14:paraId="472EE51D"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59</w:t>
            </w:r>
          </w:p>
        </w:tc>
      </w:tr>
      <w:tr w:rsidR="00E76D12" w:rsidRPr="00D80710" w14:paraId="47BB3ACF" w14:textId="77777777" w:rsidTr="00C06626">
        <w:trPr>
          <w:trHeight w:val="255"/>
        </w:trPr>
        <w:tc>
          <w:tcPr>
            <w:tcW w:w="696" w:type="pct"/>
            <w:shd w:val="clear" w:color="auto" w:fill="auto"/>
            <w:noWrap/>
            <w:vAlign w:val="center"/>
          </w:tcPr>
          <w:p w14:paraId="5AEB7415"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15D12678"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13BD7F18"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Tapes literatus</w:t>
            </w:r>
          </w:p>
        </w:tc>
        <w:tc>
          <w:tcPr>
            <w:tcW w:w="467" w:type="pct"/>
            <w:shd w:val="clear" w:color="auto" w:fill="auto"/>
            <w:noWrap/>
            <w:vAlign w:val="center"/>
            <w:hideMark/>
          </w:tcPr>
          <w:p w14:paraId="67C189B8"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06CD350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w:t>
            </w:r>
          </w:p>
        </w:tc>
        <w:tc>
          <w:tcPr>
            <w:tcW w:w="257" w:type="pct"/>
            <w:shd w:val="clear" w:color="auto" w:fill="auto"/>
            <w:noWrap/>
            <w:vAlign w:val="center"/>
            <w:hideMark/>
          </w:tcPr>
          <w:p w14:paraId="0979326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428" w:type="pct"/>
            <w:shd w:val="clear" w:color="auto" w:fill="auto"/>
            <w:noWrap/>
            <w:vAlign w:val="center"/>
            <w:hideMark/>
          </w:tcPr>
          <w:p w14:paraId="09905F5C"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7</w:t>
            </w:r>
          </w:p>
        </w:tc>
        <w:tc>
          <w:tcPr>
            <w:tcW w:w="341" w:type="pct"/>
            <w:vAlign w:val="center"/>
          </w:tcPr>
          <w:p w14:paraId="02A7052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shd w:val="clear" w:color="auto" w:fill="auto"/>
            <w:noWrap/>
            <w:vAlign w:val="center"/>
            <w:hideMark/>
          </w:tcPr>
          <w:p w14:paraId="5C7D232C"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13</w:t>
            </w:r>
          </w:p>
        </w:tc>
      </w:tr>
      <w:tr w:rsidR="00E76D12" w:rsidRPr="00D80710" w14:paraId="49C9D153" w14:textId="77777777" w:rsidTr="00C06626">
        <w:trPr>
          <w:trHeight w:val="255"/>
        </w:trPr>
        <w:tc>
          <w:tcPr>
            <w:tcW w:w="696" w:type="pct"/>
            <w:shd w:val="clear" w:color="auto" w:fill="auto"/>
            <w:noWrap/>
            <w:vAlign w:val="center"/>
          </w:tcPr>
          <w:p w14:paraId="74CBF049"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4ECE1F99"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549F0CD1"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Venerupis aspera</w:t>
            </w:r>
          </w:p>
        </w:tc>
        <w:tc>
          <w:tcPr>
            <w:tcW w:w="467" w:type="pct"/>
            <w:shd w:val="clear" w:color="auto" w:fill="auto"/>
            <w:noWrap/>
            <w:vAlign w:val="center"/>
            <w:hideMark/>
          </w:tcPr>
          <w:p w14:paraId="74BB9EC4"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5CC6B42C"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10</w:t>
            </w:r>
          </w:p>
        </w:tc>
        <w:tc>
          <w:tcPr>
            <w:tcW w:w="257" w:type="pct"/>
            <w:shd w:val="clear" w:color="auto" w:fill="auto"/>
            <w:noWrap/>
            <w:vAlign w:val="center"/>
            <w:hideMark/>
          </w:tcPr>
          <w:p w14:paraId="4DFAD64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10</w:t>
            </w:r>
          </w:p>
        </w:tc>
        <w:tc>
          <w:tcPr>
            <w:tcW w:w="428" w:type="pct"/>
            <w:shd w:val="clear" w:color="auto" w:fill="auto"/>
            <w:noWrap/>
            <w:vAlign w:val="center"/>
            <w:hideMark/>
          </w:tcPr>
          <w:p w14:paraId="2AFB108D"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191</w:t>
            </w:r>
          </w:p>
        </w:tc>
        <w:tc>
          <w:tcPr>
            <w:tcW w:w="341" w:type="pct"/>
            <w:vAlign w:val="center"/>
          </w:tcPr>
          <w:p w14:paraId="7CB6B1E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40</w:t>
            </w:r>
          </w:p>
        </w:tc>
        <w:tc>
          <w:tcPr>
            <w:tcW w:w="341" w:type="pct"/>
            <w:shd w:val="clear" w:color="auto" w:fill="auto"/>
            <w:noWrap/>
            <w:vAlign w:val="center"/>
            <w:hideMark/>
          </w:tcPr>
          <w:p w14:paraId="07D321F1"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251</w:t>
            </w:r>
          </w:p>
        </w:tc>
      </w:tr>
      <w:tr w:rsidR="00E76D12" w:rsidRPr="00D80710" w14:paraId="40F4BCFA" w14:textId="77777777" w:rsidTr="00C06626">
        <w:trPr>
          <w:trHeight w:val="255"/>
        </w:trPr>
        <w:tc>
          <w:tcPr>
            <w:tcW w:w="696" w:type="pct"/>
            <w:shd w:val="clear" w:color="auto" w:fill="auto"/>
            <w:noWrap/>
            <w:vAlign w:val="center"/>
            <w:hideMark/>
          </w:tcPr>
          <w:p w14:paraId="5E702E86"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Gastropoda</w:t>
            </w:r>
          </w:p>
        </w:tc>
        <w:tc>
          <w:tcPr>
            <w:tcW w:w="817" w:type="pct"/>
            <w:shd w:val="clear" w:color="auto" w:fill="auto"/>
            <w:noWrap/>
            <w:vAlign w:val="center"/>
            <w:hideMark/>
          </w:tcPr>
          <w:p w14:paraId="10B5AE90"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Amathinidae</w:t>
            </w:r>
          </w:p>
        </w:tc>
        <w:tc>
          <w:tcPr>
            <w:tcW w:w="1364" w:type="pct"/>
            <w:shd w:val="clear" w:color="auto" w:fill="auto"/>
            <w:noWrap/>
            <w:vAlign w:val="center"/>
            <w:hideMark/>
          </w:tcPr>
          <w:p w14:paraId="24F682A9"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Amathina tricarinata</w:t>
            </w:r>
          </w:p>
        </w:tc>
        <w:tc>
          <w:tcPr>
            <w:tcW w:w="467" w:type="pct"/>
            <w:shd w:val="clear" w:color="auto" w:fill="auto"/>
            <w:noWrap/>
            <w:vAlign w:val="center"/>
            <w:hideMark/>
          </w:tcPr>
          <w:p w14:paraId="1FFF57A7"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21D2555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257" w:type="pct"/>
            <w:shd w:val="clear" w:color="auto" w:fill="auto"/>
            <w:noWrap/>
            <w:vAlign w:val="center"/>
            <w:hideMark/>
          </w:tcPr>
          <w:p w14:paraId="1D21DDBA"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428" w:type="pct"/>
            <w:shd w:val="clear" w:color="auto" w:fill="auto"/>
            <w:noWrap/>
            <w:vAlign w:val="center"/>
            <w:hideMark/>
          </w:tcPr>
          <w:p w14:paraId="3743F599"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7</w:t>
            </w:r>
          </w:p>
        </w:tc>
        <w:tc>
          <w:tcPr>
            <w:tcW w:w="341" w:type="pct"/>
            <w:vAlign w:val="center"/>
          </w:tcPr>
          <w:p w14:paraId="4531BDE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shd w:val="clear" w:color="auto" w:fill="auto"/>
            <w:noWrap/>
            <w:vAlign w:val="center"/>
            <w:hideMark/>
          </w:tcPr>
          <w:p w14:paraId="20503B0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11</w:t>
            </w:r>
          </w:p>
        </w:tc>
      </w:tr>
      <w:tr w:rsidR="00E76D12" w:rsidRPr="00D80710" w14:paraId="2B86278B" w14:textId="77777777" w:rsidTr="00C06626">
        <w:trPr>
          <w:trHeight w:val="255"/>
        </w:trPr>
        <w:tc>
          <w:tcPr>
            <w:tcW w:w="696" w:type="pct"/>
            <w:shd w:val="clear" w:color="auto" w:fill="auto"/>
            <w:noWrap/>
            <w:vAlign w:val="center"/>
          </w:tcPr>
          <w:p w14:paraId="0802A953"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69269B35"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Angariidae</w:t>
            </w:r>
          </w:p>
        </w:tc>
        <w:tc>
          <w:tcPr>
            <w:tcW w:w="1364" w:type="pct"/>
            <w:shd w:val="clear" w:color="auto" w:fill="auto"/>
            <w:noWrap/>
            <w:vAlign w:val="center"/>
            <w:hideMark/>
          </w:tcPr>
          <w:p w14:paraId="091D3A17"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Angaria delphinus</w:t>
            </w:r>
          </w:p>
        </w:tc>
        <w:tc>
          <w:tcPr>
            <w:tcW w:w="467" w:type="pct"/>
            <w:shd w:val="clear" w:color="auto" w:fill="auto"/>
            <w:noWrap/>
            <w:vAlign w:val="center"/>
            <w:hideMark/>
          </w:tcPr>
          <w:p w14:paraId="414A452B"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288" w:type="pct"/>
            <w:shd w:val="clear" w:color="auto" w:fill="auto"/>
            <w:noWrap/>
            <w:vAlign w:val="center"/>
            <w:hideMark/>
          </w:tcPr>
          <w:p w14:paraId="594C610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w:t>
            </w:r>
          </w:p>
        </w:tc>
        <w:tc>
          <w:tcPr>
            <w:tcW w:w="257" w:type="pct"/>
            <w:shd w:val="clear" w:color="auto" w:fill="auto"/>
            <w:noWrap/>
            <w:vAlign w:val="center"/>
            <w:hideMark/>
          </w:tcPr>
          <w:p w14:paraId="623344A6"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63DD7EDA"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vAlign w:val="center"/>
          </w:tcPr>
          <w:p w14:paraId="4358564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shd w:val="clear" w:color="auto" w:fill="auto"/>
            <w:noWrap/>
            <w:vAlign w:val="center"/>
            <w:hideMark/>
          </w:tcPr>
          <w:p w14:paraId="2EF2968B"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6</w:t>
            </w:r>
          </w:p>
        </w:tc>
      </w:tr>
      <w:tr w:rsidR="00E76D12" w:rsidRPr="00D80710" w14:paraId="12FAE72F" w14:textId="77777777" w:rsidTr="00C06626">
        <w:trPr>
          <w:trHeight w:val="255"/>
        </w:trPr>
        <w:tc>
          <w:tcPr>
            <w:tcW w:w="696" w:type="pct"/>
            <w:shd w:val="clear" w:color="auto" w:fill="auto"/>
            <w:noWrap/>
            <w:vAlign w:val="center"/>
          </w:tcPr>
          <w:p w14:paraId="54A7B931"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41786165"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Architectonicidae</w:t>
            </w:r>
          </w:p>
        </w:tc>
        <w:tc>
          <w:tcPr>
            <w:tcW w:w="1364" w:type="pct"/>
            <w:shd w:val="clear" w:color="auto" w:fill="auto"/>
            <w:noWrap/>
            <w:vAlign w:val="center"/>
            <w:hideMark/>
          </w:tcPr>
          <w:p w14:paraId="423D3C4E"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i/>
                <w:iCs/>
                <w:color w:val="000000"/>
                <w:sz w:val="20"/>
                <w:szCs w:val="20"/>
                <w:lang w:eastAsia="en-AU"/>
              </w:rPr>
              <w:t>Architectonica</w:t>
            </w:r>
            <w:r w:rsidRPr="00D80710">
              <w:rPr>
                <w:rFonts w:ascii="Arial" w:hAnsi="Arial" w:cs="Arial"/>
                <w:color w:val="000000"/>
                <w:sz w:val="20"/>
                <w:szCs w:val="20"/>
                <w:lang w:eastAsia="en-AU"/>
              </w:rPr>
              <w:t xml:space="preserve"> sp. &lt;10mm</w:t>
            </w:r>
          </w:p>
        </w:tc>
        <w:tc>
          <w:tcPr>
            <w:tcW w:w="467" w:type="pct"/>
            <w:shd w:val="clear" w:color="auto" w:fill="auto"/>
            <w:noWrap/>
            <w:vAlign w:val="center"/>
            <w:hideMark/>
          </w:tcPr>
          <w:p w14:paraId="423F434B"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10056E9D"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3B7132C2"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00B51F63"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vAlign w:val="center"/>
          </w:tcPr>
          <w:p w14:paraId="3F81C373"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shd w:val="clear" w:color="auto" w:fill="auto"/>
            <w:noWrap/>
            <w:vAlign w:val="center"/>
            <w:hideMark/>
          </w:tcPr>
          <w:p w14:paraId="7033EC3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w:t>
            </w:r>
          </w:p>
        </w:tc>
      </w:tr>
      <w:tr w:rsidR="00E76D12" w:rsidRPr="00D80710" w14:paraId="31B1D47E" w14:textId="77777777" w:rsidTr="00C06626">
        <w:trPr>
          <w:trHeight w:val="255"/>
        </w:trPr>
        <w:tc>
          <w:tcPr>
            <w:tcW w:w="696" w:type="pct"/>
            <w:shd w:val="clear" w:color="auto" w:fill="auto"/>
            <w:noWrap/>
            <w:vAlign w:val="center"/>
          </w:tcPr>
          <w:p w14:paraId="3E83B5D7"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5DE3C2AF"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Bullidae</w:t>
            </w:r>
          </w:p>
        </w:tc>
        <w:tc>
          <w:tcPr>
            <w:tcW w:w="1364" w:type="pct"/>
            <w:shd w:val="clear" w:color="auto" w:fill="auto"/>
            <w:noWrap/>
            <w:vAlign w:val="center"/>
            <w:hideMark/>
          </w:tcPr>
          <w:p w14:paraId="05B09BA7"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i/>
                <w:iCs/>
                <w:color w:val="000000"/>
                <w:sz w:val="20"/>
                <w:szCs w:val="20"/>
                <w:lang w:eastAsia="en-AU"/>
              </w:rPr>
              <w:t>Bulla</w:t>
            </w:r>
            <w:r w:rsidRPr="00D80710">
              <w:rPr>
                <w:rFonts w:ascii="Arial" w:hAnsi="Arial" w:cs="Arial"/>
                <w:color w:val="000000"/>
                <w:sz w:val="20"/>
                <w:szCs w:val="20"/>
                <w:lang w:eastAsia="en-AU"/>
              </w:rPr>
              <w:t xml:space="preserve"> spp.</w:t>
            </w:r>
          </w:p>
        </w:tc>
        <w:tc>
          <w:tcPr>
            <w:tcW w:w="467" w:type="pct"/>
            <w:shd w:val="clear" w:color="auto" w:fill="auto"/>
            <w:noWrap/>
            <w:vAlign w:val="center"/>
            <w:hideMark/>
          </w:tcPr>
          <w:p w14:paraId="6350149B"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12336E5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5</w:t>
            </w:r>
          </w:p>
        </w:tc>
        <w:tc>
          <w:tcPr>
            <w:tcW w:w="257" w:type="pct"/>
            <w:shd w:val="clear" w:color="auto" w:fill="auto"/>
            <w:noWrap/>
            <w:vAlign w:val="center"/>
            <w:hideMark/>
          </w:tcPr>
          <w:p w14:paraId="5A1C553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5</w:t>
            </w:r>
          </w:p>
        </w:tc>
        <w:tc>
          <w:tcPr>
            <w:tcW w:w="428" w:type="pct"/>
            <w:shd w:val="clear" w:color="auto" w:fill="auto"/>
            <w:noWrap/>
            <w:vAlign w:val="center"/>
            <w:hideMark/>
          </w:tcPr>
          <w:p w14:paraId="0BFD4059"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341" w:type="pct"/>
            <w:vAlign w:val="center"/>
          </w:tcPr>
          <w:p w14:paraId="0D9A605D"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16</w:t>
            </w:r>
          </w:p>
        </w:tc>
        <w:tc>
          <w:tcPr>
            <w:tcW w:w="341" w:type="pct"/>
            <w:shd w:val="clear" w:color="auto" w:fill="auto"/>
            <w:noWrap/>
            <w:vAlign w:val="center"/>
            <w:hideMark/>
          </w:tcPr>
          <w:p w14:paraId="766F94F1"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28</w:t>
            </w:r>
          </w:p>
        </w:tc>
      </w:tr>
      <w:tr w:rsidR="00E76D12" w:rsidRPr="00D80710" w14:paraId="4D4AC544" w14:textId="77777777" w:rsidTr="00C06626">
        <w:trPr>
          <w:trHeight w:val="255"/>
        </w:trPr>
        <w:tc>
          <w:tcPr>
            <w:tcW w:w="696" w:type="pct"/>
            <w:shd w:val="clear" w:color="auto" w:fill="auto"/>
            <w:noWrap/>
            <w:vAlign w:val="center"/>
          </w:tcPr>
          <w:p w14:paraId="0E31B1D4"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237FD381"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Calliostomatidae</w:t>
            </w:r>
          </w:p>
        </w:tc>
        <w:tc>
          <w:tcPr>
            <w:tcW w:w="1364" w:type="pct"/>
            <w:shd w:val="clear" w:color="auto" w:fill="auto"/>
            <w:noWrap/>
            <w:vAlign w:val="center"/>
            <w:hideMark/>
          </w:tcPr>
          <w:p w14:paraId="79E1CC42"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i/>
                <w:iCs/>
                <w:color w:val="000000"/>
                <w:sz w:val="20"/>
                <w:szCs w:val="20"/>
                <w:lang w:eastAsia="en-AU"/>
              </w:rPr>
              <w:t>Calliostoma</w:t>
            </w:r>
            <w:r w:rsidRPr="00D80710">
              <w:rPr>
                <w:rFonts w:ascii="Arial" w:hAnsi="Arial" w:cs="Arial"/>
                <w:color w:val="000000"/>
                <w:sz w:val="20"/>
                <w:szCs w:val="20"/>
                <w:lang w:eastAsia="en-AU"/>
              </w:rPr>
              <w:t xml:space="preserve"> spp.</w:t>
            </w:r>
          </w:p>
        </w:tc>
        <w:tc>
          <w:tcPr>
            <w:tcW w:w="467" w:type="pct"/>
            <w:shd w:val="clear" w:color="auto" w:fill="auto"/>
            <w:noWrap/>
            <w:vAlign w:val="center"/>
            <w:hideMark/>
          </w:tcPr>
          <w:p w14:paraId="6665FC5B"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718F1CFA"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w:t>
            </w:r>
          </w:p>
        </w:tc>
        <w:tc>
          <w:tcPr>
            <w:tcW w:w="257" w:type="pct"/>
            <w:shd w:val="clear" w:color="auto" w:fill="auto"/>
            <w:noWrap/>
            <w:vAlign w:val="center"/>
            <w:hideMark/>
          </w:tcPr>
          <w:p w14:paraId="1A578E9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5</w:t>
            </w:r>
          </w:p>
        </w:tc>
        <w:tc>
          <w:tcPr>
            <w:tcW w:w="428" w:type="pct"/>
            <w:shd w:val="clear" w:color="auto" w:fill="auto"/>
            <w:noWrap/>
            <w:vAlign w:val="center"/>
            <w:hideMark/>
          </w:tcPr>
          <w:p w14:paraId="2C05324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33</w:t>
            </w:r>
          </w:p>
        </w:tc>
        <w:tc>
          <w:tcPr>
            <w:tcW w:w="341" w:type="pct"/>
            <w:vAlign w:val="center"/>
          </w:tcPr>
          <w:p w14:paraId="5E67CE2C"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80</w:t>
            </w:r>
          </w:p>
        </w:tc>
        <w:tc>
          <w:tcPr>
            <w:tcW w:w="341" w:type="pct"/>
            <w:shd w:val="clear" w:color="auto" w:fill="auto"/>
            <w:noWrap/>
            <w:vAlign w:val="center"/>
            <w:hideMark/>
          </w:tcPr>
          <w:p w14:paraId="4F5D6725"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122</w:t>
            </w:r>
          </w:p>
        </w:tc>
      </w:tr>
      <w:tr w:rsidR="00E76D12" w:rsidRPr="00D80710" w14:paraId="3AEBCBD6" w14:textId="77777777" w:rsidTr="00C06626">
        <w:trPr>
          <w:trHeight w:val="255"/>
        </w:trPr>
        <w:tc>
          <w:tcPr>
            <w:tcW w:w="696" w:type="pct"/>
            <w:shd w:val="clear" w:color="auto" w:fill="auto"/>
            <w:noWrap/>
            <w:vAlign w:val="center"/>
          </w:tcPr>
          <w:p w14:paraId="487E9ED7"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3CA06F7A"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Cerithiidae</w:t>
            </w:r>
          </w:p>
        </w:tc>
        <w:tc>
          <w:tcPr>
            <w:tcW w:w="1364" w:type="pct"/>
            <w:shd w:val="clear" w:color="auto" w:fill="auto"/>
            <w:noWrap/>
            <w:vAlign w:val="center"/>
            <w:hideMark/>
          </w:tcPr>
          <w:p w14:paraId="71E17F32"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Cerithium citrinum</w:t>
            </w:r>
          </w:p>
        </w:tc>
        <w:tc>
          <w:tcPr>
            <w:tcW w:w="467" w:type="pct"/>
            <w:shd w:val="clear" w:color="auto" w:fill="auto"/>
            <w:noWrap/>
            <w:vAlign w:val="center"/>
            <w:hideMark/>
          </w:tcPr>
          <w:p w14:paraId="72D9A63C"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22CB3C6B"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w:t>
            </w:r>
          </w:p>
        </w:tc>
        <w:tc>
          <w:tcPr>
            <w:tcW w:w="257" w:type="pct"/>
            <w:shd w:val="clear" w:color="auto" w:fill="auto"/>
            <w:noWrap/>
            <w:vAlign w:val="center"/>
            <w:hideMark/>
          </w:tcPr>
          <w:p w14:paraId="69D988A5"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595C0F7C"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39</w:t>
            </w:r>
          </w:p>
        </w:tc>
        <w:tc>
          <w:tcPr>
            <w:tcW w:w="341" w:type="pct"/>
            <w:vAlign w:val="center"/>
          </w:tcPr>
          <w:p w14:paraId="3BCAF751"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5</w:t>
            </w:r>
          </w:p>
        </w:tc>
        <w:tc>
          <w:tcPr>
            <w:tcW w:w="341" w:type="pct"/>
            <w:shd w:val="clear" w:color="auto" w:fill="auto"/>
            <w:noWrap/>
            <w:vAlign w:val="center"/>
            <w:hideMark/>
          </w:tcPr>
          <w:p w14:paraId="747EAE2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47</w:t>
            </w:r>
          </w:p>
        </w:tc>
      </w:tr>
      <w:tr w:rsidR="00E76D12" w:rsidRPr="00D80710" w14:paraId="4E25BB1D" w14:textId="77777777" w:rsidTr="00C06626">
        <w:trPr>
          <w:trHeight w:val="255"/>
        </w:trPr>
        <w:tc>
          <w:tcPr>
            <w:tcW w:w="696" w:type="pct"/>
            <w:shd w:val="clear" w:color="auto" w:fill="auto"/>
            <w:noWrap/>
            <w:vAlign w:val="center"/>
          </w:tcPr>
          <w:p w14:paraId="02F7971B"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6F6C896C"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31E0F14B"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Cerithium coralium</w:t>
            </w:r>
          </w:p>
        </w:tc>
        <w:tc>
          <w:tcPr>
            <w:tcW w:w="467" w:type="pct"/>
            <w:shd w:val="clear" w:color="auto" w:fill="auto"/>
            <w:noWrap/>
            <w:vAlign w:val="center"/>
            <w:hideMark/>
          </w:tcPr>
          <w:p w14:paraId="1D959ACC"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0F6041B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257" w:type="pct"/>
            <w:shd w:val="clear" w:color="auto" w:fill="auto"/>
            <w:noWrap/>
            <w:vAlign w:val="center"/>
            <w:hideMark/>
          </w:tcPr>
          <w:p w14:paraId="7AC555B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6</w:t>
            </w:r>
          </w:p>
        </w:tc>
        <w:tc>
          <w:tcPr>
            <w:tcW w:w="428" w:type="pct"/>
            <w:shd w:val="clear" w:color="auto" w:fill="auto"/>
            <w:noWrap/>
            <w:vAlign w:val="center"/>
            <w:hideMark/>
          </w:tcPr>
          <w:p w14:paraId="7F75C6E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22</w:t>
            </w:r>
          </w:p>
        </w:tc>
        <w:tc>
          <w:tcPr>
            <w:tcW w:w="341" w:type="pct"/>
            <w:vAlign w:val="center"/>
          </w:tcPr>
          <w:p w14:paraId="645BCCE7"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341" w:type="pct"/>
            <w:shd w:val="clear" w:color="auto" w:fill="auto"/>
            <w:noWrap/>
            <w:vAlign w:val="center"/>
            <w:hideMark/>
          </w:tcPr>
          <w:p w14:paraId="30D09D0D"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32</w:t>
            </w:r>
          </w:p>
        </w:tc>
      </w:tr>
      <w:tr w:rsidR="00E76D12" w:rsidRPr="00D80710" w14:paraId="0A32AF1B" w14:textId="77777777" w:rsidTr="00C06626">
        <w:trPr>
          <w:trHeight w:val="255"/>
        </w:trPr>
        <w:tc>
          <w:tcPr>
            <w:tcW w:w="696" w:type="pct"/>
            <w:shd w:val="clear" w:color="auto" w:fill="auto"/>
            <w:noWrap/>
            <w:vAlign w:val="center"/>
          </w:tcPr>
          <w:p w14:paraId="188814A4"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378C8788"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25384FD7"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Cerithium echinatum</w:t>
            </w:r>
          </w:p>
        </w:tc>
        <w:tc>
          <w:tcPr>
            <w:tcW w:w="467" w:type="pct"/>
            <w:shd w:val="clear" w:color="auto" w:fill="auto"/>
            <w:noWrap/>
            <w:vAlign w:val="center"/>
            <w:hideMark/>
          </w:tcPr>
          <w:p w14:paraId="7C5BA000"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6216295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257" w:type="pct"/>
            <w:shd w:val="clear" w:color="auto" w:fill="auto"/>
            <w:noWrap/>
            <w:vAlign w:val="center"/>
            <w:hideMark/>
          </w:tcPr>
          <w:p w14:paraId="073CECDD"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428" w:type="pct"/>
            <w:shd w:val="clear" w:color="auto" w:fill="auto"/>
            <w:noWrap/>
            <w:vAlign w:val="center"/>
            <w:hideMark/>
          </w:tcPr>
          <w:p w14:paraId="4757903C"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vAlign w:val="center"/>
          </w:tcPr>
          <w:p w14:paraId="05451F3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shd w:val="clear" w:color="auto" w:fill="auto"/>
            <w:noWrap/>
            <w:vAlign w:val="center"/>
            <w:hideMark/>
          </w:tcPr>
          <w:p w14:paraId="47CC785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3</w:t>
            </w:r>
          </w:p>
        </w:tc>
      </w:tr>
      <w:tr w:rsidR="00E76D12" w:rsidRPr="00D80710" w14:paraId="6D284DF3" w14:textId="77777777" w:rsidTr="00C06626">
        <w:trPr>
          <w:trHeight w:val="255"/>
        </w:trPr>
        <w:tc>
          <w:tcPr>
            <w:tcW w:w="696" w:type="pct"/>
            <w:shd w:val="clear" w:color="auto" w:fill="auto"/>
            <w:noWrap/>
            <w:vAlign w:val="center"/>
          </w:tcPr>
          <w:p w14:paraId="55744313"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683E0671"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2E8A1563"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Cerithium nodulosum</w:t>
            </w:r>
          </w:p>
        </w:tc>
        <w:tc>
          <w:tcPr>
            <w:tcW w:w="467" w:type="pct"/>
            <w:shd w:val="clear" w:color="auto" w:fill="auto"/>
            <w:noWrap/>
            <w:vAlign w:val="center"/>
            <w:hideMark/>
          </w:tcPr>
          <w:p w14:paraId="026345DE"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357C136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257" w:type="pct"/>
            <w:shd w:val="clear" w:color="auto" w:fill="auto"/>
            <w:noWrap/>
            <w:vAlign w:val="center"/>
            <w:hideMark/>
          </w:tcPr>
          <w:p w14:paraId="7400B094"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59831905"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vAlign w:val="center"/>
          </w:tcPr>
          <w:p w14:paraId="1563CD61"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shd w:val="clear" w:color="auto" w:fill="auto"/>
            <w:noWrap/>
            <w:vAlign w:val="center"/>
            <w:hideMark/>
          </w:tcPr>
          <w:p w14:paraId="30CABFA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2</w:t>
            </w:r>
          </w:p>
        </w:tc>
      </w:tr>
      <w:tr w:rsidR="00E76D12" w:rsidRPr="00D80710" w14:paraId="1FFC8698" w14:textId="77777777" w:rsidTr="00C06626">
        <w:trPr>
          <w:trHeight w:val="255"/>
        </w:trPr>
        <w:tc>
          <w:tcPr>
            <w:tcW w:w="696" w:type="pct"/>
            <w:shd w:val="clear" w:color="auto" w:fill="auto"/>
            <w:noWrap/>
            <w:vAlign w:val="center"/>
          </w:tcPr>
          <w:p w14:paraId="3E435804"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38946B4B"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30E4EDEB"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Cerithium zonatum</w:t>
            </w:r>
          </w:p>
        </w:tc>
        <w:tc>
          <w:tcPr>
            <w:tcW w:w="467" w:type="pct"/>
            <w:shd w:val="clear" w:color="auto" w:fill="auto"/>
            <w:noWrap/>
            <w:vAlign w:val="center"/>
            <w:hideMark/>
          </w:tcPr>
          <w:p w14:paraId="598829C2"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57B6EC1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5</w:t>
            </w:r>
          </w:p>
        </w:tc>
        <w:tc>
          <w:tcPr>
            <w:tcW w:w="257" w:type="pct"/>
            <w:shd w:val="clear" w:color="auto" w:fill="auto"/>
            <w:noWrap/>
            <w:vAlign w:val="center"/>
            <w:hideMark/>
          </w:tcPr>
          <w:p w14:paraId="1F8B13EE"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35885D7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vAlign w:val="center"/>
          </w:tcPr>
          <w:p w14:paraId="4B757292"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shd w:val="clear" w:color="auto" w:fill="auto"/>
            <w:noWrap/>
            <w:vAlign w:val="center"/>
            <w:hideMark/>
          </w:tcPr>
          <w:p w14:paraId="73B91F8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6</w:t>
            </w:r>
          </w:p>
        </w:tc>
      </w:tr>
      <w:tr w:rsidR="00E76D12" w:rsidRPr="00D80710" w14:paraId="7FCCB3B5" w14:textId="77777777" w:rsidTr="00C06626">
        <w:trPr>
          <w:trHeight w:val="255"/>
        </w:trPr>
        <w:tc>
          <w:tcPr>
            <w:tcW w:w="696" w:type="pct"/>
            <w:shd w:val="clear" w:color="auto" w:fill="auto"/>
            <w:noWrap/>
            <w:vAlign w:val="center"/>
          </w:tcPr>
          <w:p w14:paraId="35C4405F"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44E65D78"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549CA015"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Clypeomorus batillariaeformis</w:t>
            </w:r>
          </w:p>
        </w:tc>
        <w:tc>
          <w:tcPr>
            <w:tcW w:w="467" w:type="pct"/>
            <w:shd w:val="clear" w:color="auto" w:fill="auto"/>
            <w:noWrap/>
            <w:vAlign w:val="center"/>
            <w:hideMark/>
          </w:tcPr>
          <w:p w14:paraId="17B61727"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3FA2FE9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15</w:t>
            </w:r>
          </w:p>
        </w:tc>
        <w:tc>
          <w:tcPr>
            <w:tcW w:w="257" w:type="pct"/>
            <w:shd w:val="clear" w:color="auto" w:fill="auto"/>
            <w:noWrap/>
            <w:vAlign w:val="center"/>
            <w:hideMark/>
          </w:tcPr>
          <w:p w14:paraId="6B0EF03A"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12</w:t>
            </w:r>
          </w:p>
        </w:tc>
        <w:tc>
          <w:tcPr>
            <w:tcW w:w="428" w:type="pct"/>
            <w:shd w:val="clear" w:color="auto" w:fill="auto"/>
            <w:noWrap/>
            <w:vAlign w:val="center"/>
            <w:hideMark/>
          </w:tcPr>
          <w:p w14:paraId="3722D27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48</w:t>
            </w:r>
          </w:p>
        </w:tc>
        <w:tc>
          <w:tcPr>
            <w:tcW w:w="341" w:type="pct"/>
            <w:vAlign w:val="center"/>
          </w:tcPr>
          <w:p w14:paraId="4DEFE5C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7</w:t>
            </w:r>
          </w:p>
        </w:tc>
        <w:tc>
          <w:tcPr>
            <w:tcW w:w="341" w:type="pct"/>
            <w:shd w:val="clear" w:color="auto" w:fill="auto"/>
            <w:noWrap/>
            <w:vAlign w:val="center"/>
            <w:hideMark/>
          </w:tcPr>
          <w:p w14:paraId="074F145C"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82</w:t>
            </w:r>
          </w:p>
        </w:tc>
      </w:tr>
      <w:tr w:rsidR="00E76D12" w:rsidRPr="00D80710" w14:paraId="18D9C2EB" w14:textId="77777777" w:rsidTr="00C06626">
        <w:trPr>
          <w:trHeight w:val="255"/>
        </w:trPr>
        <w:tc>
          <w:tcPr>
            <w:tcW w:w="696" w:type="pct"/>
            <w:shd w:val="clear" w:color="auto" w:fill="auto"/>
            <w:noWrap/>
            <w:vAlign w:val="center"/>
          </w:tcPr>
          <w:p w14:paraId="6B171FFC"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713302DA"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4D014C39"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Rhinoclavis vertagus</w:t>
            </w:r>
          </w:p>
        </w:tc>
        <w:tc>
          <w:tcPr>
            <w:tcW w:w="467" w:type="pct"/>
            <w:shd w:val="clear" w:color="auto" w:fill="auto"/>
            <w:noWrap/>
            <w:vAlign w:val="center"/>
            <w:hideMark/>
          </w:tcPr>
          <w:p w14:paraId="45D5F741"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3C7B5C91"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257" w:type="pct"/>
            <w:shd w:val="clear" w:color="auto" w:fill="auto"/>
            <w:noWrap/>
            <w:vAlign w:val="center"/>
            <w:hideMark/>
          </w:tcPr>
          <w:p w14:paraId="639B0C5A"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428" w:type="pct"/>
            <w:shd w:val="clear" w:color="auto" w:fill="auto"/>
            <w:noWrap/>
            <w:vAlign w:val="center"/>
            <w:hideMark/>
          </w:tcPr>
          <w:p w14:paraId="4E35C531"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vAlign w:val="center"/>
          </w:tcPr>
          <w:p w14:paraId="7FDAC33C"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shd w:val="clear" w:color="auto" w:fill="auto"/>
            <w:noWrap/>
            <w:vAlign w:val="center"/>
            <w:hideMark/>
          </w:tcPr>
          <w:p w14:paraId="0680DE3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3</w:t>
            </w:r>
          </w:p>
        </w:tc>
      </w:tr>
      <w:tr w:rsidR="00E76D12" w:rsidRPr="00D80710" w14:paraId="4483CD63" w14:textId="77777777" w:rsidTr="00C06626">
        <w:trPr>
          <w:trHeight w:val="255"/>
        </w:trPr>
        <w:tc>
          <w:tcPr>
            <w:tcW w:w="696" w:type="pct"/>
            <w:shd w:val="clear" w:color="auto" w:fill="auto"/>
            <w:noWrap/>
            <w:vAlign w:val="center"/>
          </w:tcPr>
          <w:p w14:paraId="75176A2A"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1E50C153"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Chilodontaidae</w:t>
            </w:r>
          </w:p>
        </w:tc>
        <w:tc>
          <w:tcPr>
            <w:tcW w:w="1364" w:type="pct"/>
            <w:shd w:val="clear" w:color="auto" w:fill="auto"/>
            <w:noWrap/>
            <w:vAlign w:val="center"/>
            <w:hideMark/>
          </w:tcPr>
          <w:p w14:paraId="1B154E91"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Euchelus atratus</w:t>
            </w:r>
          </w:p>
        </w:tc>
        <w:tc>
          <w:tcPr>
            <w:tcW w:w="467" w:type="pct"/>
            <w:shd w:val="clear" w:color="auto" w:fill="auto"/>
            <w:noWrap/>
            <w:vAlign w:val="center"/>
            <w:hideMark/>
          </w:tcPr>
          <w:p w14:paraId="1B73DA1C"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468317F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257" w:type="pct"/>
            <w:shd w:val="clear" w:color="auto" w:fill="auto"/>
            <w:noWrap/>
            <w:vAlign w:val="center"/>
            <w:hideMark/>
          </w:tcPr>
          <w:p w14:paraId="2E3A8C7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7</w:t>
            </w:r>
          </w:p>
        </w:tc>
        <w:tc>
          <w:tcPr>
            <w:tcW w:w="428" w:type="pct"/>
            <w:shd w:val="clear" w:color="auto" w:fill="auto"/>
            <w:noWrap/>
            <w:vAlign w:val="center"/>
            <w:hideMark/>
          </w:tcPr>
          <w:p w14:paraId="172B53C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8</w:t>
            </w:r>
          </w:p>
        </w:tc>
        <w:tc>
          <w:tcPr>
            <w:tcW w:w="341" w:type="pct"/>
            <w:vAlign w:val="center"/>
          </w:tcPr>
          <w:p w14:paraId="7439A2A7"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16</w:t>
            </w:r>
          </w:p>
        </w:tc>
        <w:tc>
          <w:tcPr>
            <w:tcW w:w="341" w:type="pct"/>
            <w:shd w:val="clear" w:color="auto" w:fill="auto"/>
            <w:noWrap/>
            <w:vAlign w:val="center"/>
            <w:hideMark/>
          </w:tcPr>
          <w:p w14:paraId="6221C4B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32</w:t>
            </w:r>
          </w:p>
        </w:tc>
      </w:tr>
      <w:tr w:rsidR="00E76D12" w:rsidRPr="00D80710" w14:paraId="0AD9BA2B" w14:textId="77777777" w:rsidTr="00C06626">
        <w:trPr>
          <w:trHeight w:val="255"/>
        </w:trPr>
        <w:tc>
          <w:tcPr>
            <w:tcW w:w="696" w:type="pct"/>
            <w:shd w:val="clear" w:color="auto" w:fill="auto"/>
            <w:noWrap/>
            <w:vAlign w:val="center"/>
          </w:tcPr>
          <w:p w14:paraId="0F6B17F3"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1A82759C"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Columbellidae</w:t>
            </w:r>
          </w:p>
        </w:tc>
        <w:tc>
          <w:tcPr>
            <w:tcW w:w="1364" w:type="pct"/>
            <w:shd w:val="clear" w:color="auto" w:fill="auto"/>
            <w:noWrap/>
            <w:vAlign w:val="center"/>
            <w:hideMark/>
          </w:tcPr>
          <w:p w14:paraId="19E69B38"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Mitrella scripta</w:t>
            </w:r>
          </w:p>
        </w:tc>
        <w:tc>
          <w:tcPr>
            <w:tcW w:w="467" w:type="pct"/>
            <w:shd w:val="clear" w:color="auto" w:fill="auto"/>
            <w:noWrap/>
            <w:vAlign w:val="center"/>
            <w:hideMark/>
          </w:tcPr>
          <w:p w14:paraId="3EDD7A00"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519E36DA"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3DAB35C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428" w:type="pct"/>
            <w:shd w:val="clear" w:color="auto" w:fill="auto"/>
            <w:noWrap/>
            <w:vAlign w:val="center"/>
            <w:hideMark/>
          </w:tcPr>
          <w:p w14:paraId="6C3A819C"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341" w:type="pct"/>
            <w:vAlign w:val="center"/>
          </w:tcPr>
          <w:p w14:paraId="1B8B1C9C"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shd w:val="clear" w:color="auto" w:fill="auto"/>
            <w:noWrap/>
            <w:vAlign w:val="center"/>
            <w:hideMark/>
          </w:tcPr>
          <w:p w14:paraId="42D5458B"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3</w:t>
            </w:r>
          </w:p>
        </w:tc>
      </w:tr>
      <w:tr w:rsidR="00E76D12" w:rsidRPr="00D80710" w14:paraId="77ACAFF7" w14:textId="77777777" w:rsidTr="00C06626">
        <w:trPr>
          <w:trHeight w:val="255"/>
        </w:trPr>
        <w:tc>
          <w:tcPr>
            <w:tcW w:w="696" w:type="pct"/>
            <w:shd w:val="clear" w:color="auto" w:fill="auto"/>
            <w:noWrap/>
            <w:vAlign w:val="center"/>
          </w:tcPr>
          <w:p w14:paraId="5DC7C0D6"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533DBAF1"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Conidae</w:t>
            </w:r>
          </w:p>
        </w:tc>
        <w:tc>
          <w:tcPr>
            <w:tcW w:w="1364" w:type="pct"/>
            <w:shd w:val="clear" w:color="auto" w:fill="auto"/>
            <w:noWrap/>
            <w:vAlign w:val="center"/>
            <w:hideMark/>
          </w:tcPr>
          <w:p w14:paraId="02398A4B"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Conidae</w:t>
            </w:r>
          </w:p>
        </w:tc>
        <w:tc>
          <w:tcPr>
            <w:tcW w:w="467" w:type="pct"/>
            <w:shd w:val="clear" w:color="auto" w:fill="auto"/>
            <w:noWrap/>
            <w:vAlign w:val="center"/>
            <w:hideMark/>
          </w:tcPr>
          <w:p w14:paraId="747B117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w:t>
            </w:r>
          </w:p>
        </w:tc>
        <w:tc>
          <w:tcPr>
            <w:tcW w:w="288" w:type="pct"/>
            <w:shd w:val="clear" w:color="auto" w:fill="auto"/>
            <w:noWrap/>
            <w:vAlign w:val="center"/>
            <w:hideMark/>
          </w:tcPr>
          <w:p w14:paraId="30593715"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5</w:t>
            </w:r>
          </w:p>
        </w:tc>
        <w:tc>
          <w:tcPr>
            <w:tcW w:w="257" w:type="pct"/>
            <w:shd w:val="clear" w:color="auto" w:fill="auto"/>
            <w:noWrap/>
            <w:vAlign w:val="center"/>
            <w:hideMark/>
          </w:tcPr>
          <w:p w14:paraId="69A2E3FD"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5</w:t>
            </w:r>
          </w:p>
        </w:tc>
        <w:tc>
          <w:tcPr>
            <w:tcW w:w="428" w:type="pct"/>
            <w:shd w:val="clear" w:color="auto" w:fill="auto"/>
            <w:noWrap/>
            <w:vAlign w:val="center"/>
            <w:hideMark/>
          </w:tcPr>
          <w:p w14:paraId="29114611"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19</w:t>
            </w:r>
          </w:p>
        </w:tc>
        <w:tc>
          <w:tcPr>
            <w:tcW w:w="341" w:type="pct"/>
            <w:vAlign w:val="center"/>
          </w:tcPr>
          <w:p w14:paraId="16B9B5E5"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5</w:t>
            </w:r>
          </w:p>
        </w:tc>
        <w:tc>
          <w:tcPr>
            <w:tcW w:w="341" w:type="pct"/>
            <w:shd w:val="clear" w:color="auto" w:fill="auto"/>
            <w:noWrap/>
            <w:vAlign w:val="center"/>
            <w:hideMark/>
          </w:tcPr>
          <w:p w14:paraId="6D83E31D"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38</w:t>
            </w:r>
          </w:p>
        </w:tc>
      </w:tr>
      <w:tr w:rsidR="00E76D12" w:rsidRPr="00D80710" w14:paraId="3443AE56" w14:textId="77777777" w:rsidTr="00C06626">
        <w:trPr>
          <w:trHeight w:val="255"/>
        </w:trPr>
        <w:tc>
          <w:tcPr>
            <w:tcW w:w="696" w:type="pct"/>
            <w:shd w:val="clear" w:color="auto" w:fill="auto"/>
            <w:noWrap/>
            <w:vAlign w:val="center"/>
          </w:tcPr>
          <w:p w14:paraId="36E78E3E"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6C48AF92"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Costellariidae</w:t>
            </w:r>
          </w:p>
        </w:tc>
        <w:tc>
          <w:tcPr>
            <w:tcW w:w="1364" w:type="pct"/>
            <w:shd w:val="clear" w:color="auto" w:fill="auto"/>
            <w:noWrap/>
            <w:vAlign w:val="center"/>
            <w:hideMark/>
          </w:tcPr>
          <w:p w14:paraId="3B846615"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Vexillum rugosum</w:t>
            </w:r>
          </w:p>
        </w:tc>
        <w:tc>
          <w:tcPr>
            <w:tcW w:w="467" w:type="pct"/>
            <w:shd w:val="clear" w:color="auto" w:fill="auto"/>
            <w:noWrap/>
            <w:vAlign w:val="center"/>
            <w:hideMark/>
          </w:tcPr>
          <w:p w14:paraId="614CF8C9"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60F129F5"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1EE38E4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428" w:type="pct"/>
            <w:shd w:val="clear" w:color="auto" w:fill="auto"/>
            <w:noWrap/>
            <w:vAlign w:val="center"/>
            <w:hideMark/>
          </w:tcPr>
          <w:p w14:paraId="1AD5C6FC"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vAlign w:val="center"/>
          </w:tcPr>
          <w:p w14:paraId="163F63D4"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shd w:val="clear" w:color="auto" w:fill="auto"/>
            <w:noWrap/>
            <w:vAlign w:val="center"/>
            <w:hideMark/>
          </w:tcPr>
          <w:p w14:paraId="18E56AEC"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2</w:t>
            </w:r>
          </w:p>
        </w:tc>
      </w:tr>
      <w:tr w:rsidR="00E76D12" w:rsidRPr="00D80710" w14:paraId="61C2CA35" w14:textId="77777777" w:rsidTr="00C06626">
        <w:trPr>
          <w:trHeight w:val="255"/>
        </w:trPr>
        <w:tc>
          <w:tcPr>
            <w:tcW w:w="696" w:type="pct"/>
            <w:shd w:val="clear" w:color="auto" w:fill="auto"/>
            <w:noWrap/>
            <w:vAlign w:val="center"/>
          </w:tcPr>
          <w:p w14:paraId="2383E17A"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156DBCB2"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2DECB50F"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Vexillum vulpecula</w:t>
            </w:r>
          </w:p>
        </w:tc>
        <w:tc>
          <w:tcPr>
            <w:tcW w:w="467" w:type="pct"/>
            <w:shd w:val="clear" w:color="auto" w:fill="auto"/>
            <w:noWrap/>
            <w:vAlign w:val="center"/>
            <w:hideMark/>
          </w:tcPr>
          <w:p w14:paraId="6CEAC35C"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05558222"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3C6E006F"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631370F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vAlign w:val="center"/>
          </w:tcPr>
          <w:p w14:paraId="7BE2DC32"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shd w:val="clear" w:color="auto" w:fill="auto"/>
            <w:noWrap/>
            <w:vAlign w:val="center"/>
            <w:hideMark/>
          </w:tcPr>
          <w:p w14:paraId="49266A2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w:t>
            </w:r>
          </w:p>
        </w:tc>
      </w:tr>
      <w:tr w:rsidR="00E76D12" w:rsidRPr="00D80710" w14:paraId="580D78DB" w14:textId="77777777" w:rsidTr="00C06626">
        <w:trPr>
          <w:trHeight w:val="255"/>
        </w:trPr>
        <w:tc>
          <w:tcPr>
            <w:tcW w:w="696" w:type="pct"/>
            <w:shd w:val="clear" w:color="auto" w:fill="auto"/>
            <w:noWrap/>
            <w:vAlign w:val="center"/>
          </w:tcPr>
          <w:p w14:paraId="08D43903"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509BCED4"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Cymatiidae</w:t>
            </w:r>
          </w:p>
        </w:tc>
        <w:tc>
          <w:tcPr>
            <w:tcW w:w="1364" w:type="pct"/>
            <w:shd w:val="clear" w:color="auto" w:fill="auto"/>
            <w:noWrap/>
            <w:vAlign w:val="center"/>
            <w:hideMark/>
          </w:tcPr>
          <w:p w14:paraId="045A7156"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Cymatiidae</w:t>
            </w:r>
          </w:p>
        </w:tc>
        <w:tc>
          <w:tcPr>
            <w:tcW w:w="467" w:type="pct"/>
            <w:shd w:val="clear" w:color="auto" w:fill="auto"/>
            <w:noWrap/>
            <w:vAlign w:val="center"/>
            <w:hideMark/>
          </w:tcPr>
          <w:p w14:paraId="1CBAAD5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288" w:type="pct"/>
            <w:shd w:val="clear" w:color="auto" w:fill="auto"/>
            <w:noWrap/>
            <w:vAlign w:val="center"/>
            <w:hideMark/>
          </w:tcPr>
          <w:p w14:paraId="40978AF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257" w:type="pct"/>
            <w:shd w:val="clear" w:color="auto" w:fill="auto"/>
            <w:noWrap/>
            <w:vAlign w:val="center"/>
            <w:hideMark/>
          </w:tcPr>
          <w:p w14:paraId="10BAE25A"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428" w:type="pct"/>
            <w:shd w:val="clear" w:color="auto" w:fill="auto"/>
            <w:noWrap/>
            <w:vAlign w:val="center"/>
            <w:hideMark/>
          </w:tcPr>
          <w:p w14:paraId="6C8A4825"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vAlign w:val="center"/>
          </w:tcPr>
          <w:p w14:paraId="0FFEAF27"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w:t>
            </w:r>
          </w:p>
        </w:tc>
        <w:tc>
          <w:tcPr>
            <w:tcW w:w="341" w:type="pct"/>
            <w:shd w:val="clear" w:color="auto" w:fill="auto"/>
            <w:noWrap/>
            <w:vAlign w:val="center"/>
            <w:hideMark/>
          </w:tcPr>
          <w:p w14:paraId="38921A73"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7</w:t>
            </w:r>
          </w:p>
        </w:tc>
      </w:tr>
      <w:tr w:rsidR="00E76D12" w:rsidRPr="00D80710" w14:paraId="25D83DCD" w14:textId="77777777" w:rsidTr="00C06626">
        <w:trPr>
          <w:trHeight w:val="255"/>
        </w:trPr>
        <w:tc>
          <w:tcPr>
            <w:tcW w:w="696" w:type="pct"/>
            <w:shd w:val="clear" w:color="auto" w:fill="auto"/>
            <w:noWrap/>
            <w:vAlign w:val="center"/>
          </w:tcPr>
          <w:p w14:paraId="17E2438D"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5E463177"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Cypraeidae</w:t>
            </w:r>
          </w:p>
        </w:tc>
        <w:tc>
          <w:tcPr>
            <w:tcW w:w="1364" w:type="pct"/>
            <w:shd w:val="clear" w:color="auto" w:fill="auto"/>
            <w:noWrap/>
            <w:vAlign w:val="center"/>
            <w:hideMark/>
          </w:tcPr>
          <w:p w14:paraId="45E499BE"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Cypraeidae</w:t>
            </w:r>
          </w:p>
        </w:tc>
        <w:tc>
          <w:tcPr>
            <w:tcW w:w="467" w:type="pct"/>
            <w:shd w:val="clear" w:color="auto" w:fill="auto"/>
            <w:noWrap/>
            <w:vAlign w:val="center"/>
            <w:hideMark/>
          </w:tcPr>
          <w:p w14:paraId="6DEADCF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288" w:type="pct"/>
            <w:shd w:val="clear" w:color="auto" w:fill="auto"/>
            <w:noWrap/>
            <w:vAlign w:val="center"/>
            <w:hideMark/>
          </w:tcPr>
          <w:p w14:paraId="662D0DB5"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257" w:type="pct"/>
            <w:shd w:val="clear" w:color="auto" w:fill="auto"/>
            <w:noWrap/>
            <w:vAlign w:val="center"/>
            <w:hideMark/>
          </w:tcPr>
          <w:p w14:paraId="6973C85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428" w:type="pct"/>
            <w:shd w:val="clear" w:color="auto" w:fill="auto"/>
            <w:noWrap/>
            <w:vAlign w:val="center"/>
            <w:hideMark/>
          </w:tcPr>
          <w:p w14:paraId="19D8DD6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9</w:t>
            </w:r>
          </w:p>
        </w:tc>
        <w:tc>
          <w:tcPr>
            <w:tcW w:w="341" w:type="pct"/>
            <w:vAlign w:val="center"/>
          </w:tcPr>
          <w:p w14:paraId="2FB1F283"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w:t>
            </w:r>
          </w:p>
        </w:tc>
        <w:tc>
          <w:tcPr>
            <w:tcW w:w="341" w:type="pct"/>
            <w:shd w:val="clear" w:color="auto" w:fill="auto"/>
            <w:noWrap/>
            <w:vAlign w:val="center"/>
            <w:hideMark/>
          </w:tcPr>
          <w:p w14:paraId="58B1535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18</w:t>
            </w:r>
          </w:p>
        </w:tc>
      </w:tr>
      <w:tr w:rsidR="00E76D12" w:rsidRPr="00D80710" w14:paraId="24E57D15" w14:textId="77777777" w:rsidTr="00C06626">
        <w:trPr>
          <w:trHeight w:val="255"/>
        </w:trPr>
        <w:tc>
          <w:tcPr>
            <w:tcW w:w="696" w:type="pct"/>
            <w:shd w:val="clear" w:color="auto" w:fill="auto"/>
            <w:noWrap/>
            <w:vAlign w:val="center"/>
          </w:tcPr>
          <w:p w14:paraId="73C7B697"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4FB4A5E2"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Ellobiidae</w:t>
            </w:r>
          </w:p>
        </w:tc>
        <w:tc>
          <w:tcPr>
            <w:tcW w:w="1364" w:type="pct"/>
            <w:shd w:val="clear" w:color="auto" w:fill="auto"/>
            <w:noWrap/>
            <w:vAlign w:val="center"/>
            <w:hideMark/>
          </w:tcPr>
          <w:p w14:paraId="604C9FA6"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i/>
                <w:iCs/>
                <w:color w:val="000000"/>
                <w:sz w:val="20"/>
                <w:szCs w:val="20"/>
                <w:lang w:eastAsia="en-AU"/>
              </w:rPr>
              <w:t>Cassidula</w:t>
            </w:r>
            <w:r w:rsidRPr="00D80710">
              <w:rPr>
                <w:rFonts w:ascii="Arial" w:hAnsi="Arial" w:cs="Arial"/>
                <w:color w:val="000000"/>
                <w:sz w:val="20"/>
                <w:szCs w:val="20"/>
                <w:lang w:eastAsia="en-AU"/>
              </w:rPr>
              <w:t xml:space="preserve"> spp.</w:t>
            </w:r>
          </w:p>
        </w:tc>
        <w:tc>
          <w:tcPr>
            <w:tcW w:w="467" w:type="pct"/>
            <w:shd w:val="clear" w:color="auto" w:fill="auto"/>
            <w:noWrap/>
            <w:vAlign w:val="center"/>
            <w:hideMark/>
          </w:tcPr>
          <w:p w14:paraId="76958742"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6172D4A7"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0D54F73E"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0F9DC092"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vAlign w:val="center"/>
          </w:tcPr>
          <w:p w14:paraId="31F1599C"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341" w:type="pct"/>
            <w:shd w:val="clear" w:color="auto" w:fill="auto"/>
            <w:noWrap/>
            <w:vAlign w:val="center"/>
            <w:hideMark/>
          </w:tcPr>
          <w:p w14:paraId="130794D5"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2</w:t>
            </w:r>
          </w:p>
        </w:tc>
      </w:tr>
      <w:tr w:rsidR="00E76D12" w:rsidRPr="00D80710" w14:paraId="163596DC" w14:textId="77777777" w:rsidTr="00C06626">
        <w:trPr>
          <w:trHeight w:val="255"/>
        </w:trPr>
        <w:tc>
          <w:tcPr>
            <w:tcW w:w="696" w:type="pct"/>
            <w:shd w:val="clear" w:color="auto" w:fill="auto"/>
            <w:noWrap/>
            <w:vAlign w:val="center"/>
          </w:tcPr>
          <w:p w14:paraId="12FC4FF8"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74949F8D"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04B9E8DA"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i/>
                <w:iCs/>
                <w:color w:val="000000"/>
                <w:sz w:val="20"/>
                <w:szCs w:val="20"/>
                <w:lang w:eastAsia="en-AU"/>
              </w:rPr>
              <w:t>Ellobium</w:t>
            </w:r>
            <w:r w:rsidRPr="00D80710">
              <w:rPr>
                <w:rFonts w:ascii="Arial" w:hAnsi="Arial" w:cs="Arial"/>
                <w:color w:val="000000"/>
                <w:sz w:val="20"/>
                <w:szCs w:val="20"/>
                <w:lang w:eastAsia="en-AU"/>
              </w:rPr>
              <w:t xml:space="preserve"> spp.</w:t>
            </w:r>
          </w:p>
        </w:tc>
        <w:tc>
          <w:tcPr>
            <w:tcW w:w="467" w:type="pct"/>
            <w:shd w:val="clear" w:color="auto" w:fill="auto"/>
            <w:noWrap/>
            <w:vAlign w:val="center"/>
            <w:hideMark/>
          </w:tcPr>
          <w:p w14:paraId="6B2693C9"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288" w:type="pct"/>
            <w:shd w:val="clear" w:color="auto" w:fill="auto"/>
            <w:noWrap/>
            <w:vAlign w:val="center"/>
            <w:hideMark/>
          </w:tcPr>
          <w:p w14:paraId="420086B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257" w:type="pct"/>
            <w:shd w:val="clear" w:color="auto" w:fill="auto"/>
            <w:noWrap/>
            <w:vAlign w:val="center"/>
            <w:hideMark/>
          </w:tcPr>
          <w:p w14:paraId="293E29A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w:t>
            </w:r>
          </w:p>
        </w:tc>
        <w:tc>
          <w:tcPr>
            <w:tcW w:w="428" w:type="pct"/>
            <w:shd w:val="clear" w:color="auto" w:fill="auto"/>
            <w:noWrap/>
            <w:vAlign w:val="center"/>
            <w:hideMark/>
          </w:tcPr>
          <w:p w14:paraId="50CFA99A"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65</w:t>
            </w:r>
          </w:p>
        </w:tc>
        <w:tc>
          <w:tcPr>
            <w:tcW w:w="341" w:type="pct"/>
            <w:vAlign w:val="center"/>
          </w:tcPr>
          <w:p w14:paraId="49AA67EA"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71</w:t>
            </w:r>
          </w:p>
        </w:tc>
        <w:tc>
          <w:tcPr>
            <w:tcW w:w="341" w:type="pct"/>
            <w:shd w:val="clear" w:color="auto" w:fill="auto"/>
            <w:noWrap/>
            <w:vAlign w:val="center"/>
            <w:hideMark/>
          </w:tcPr>
          <w:p w14:paraId="29615639"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144</w:t>
            </w:r>
          </w:p>
        </w:tc>
      </w:tr>
      <w:tr w:rsidR="00E76D12" w:rsidRPr="00D80710" w14:paraId="15C39D4E" w14:textId="77777777" w:rsidTr="00C06626">
        <w:trPr>
          <w:trHeight w:val="255"/>
        </w:trPr>
        <w:tc>
          <w:tcPr>
            <w:tcW w:w="696" w:type="pct"/>
            <w:shd w:val="clear" w:color="auto" w:fill="auto"/>
            <w:noWrap/>
            <w:vAlign w:val="center"/>
          </w:tcPr>
          <w:p w14:paraId="20E93AB5"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2E7E01DB"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Epitoniidae</w:t>
            </w:r>
          </w:p>
        </w:tc>
        <w:tc>
          <w:tcPr>
            <w:tcW w:w="1364" w:type="pct"/>
            <w:shd w:val="clear" w:color="auto" w:fill="auto"/>
            <w:noWrap/>
            <w:vAlign w:val="center"/>
            <w:hideMark/>
          </w:tcPr>
          <w:p w14:paraId="3319E8B4"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Epitoniidae</w:t>
            </w:r>
          </w:p>
        </w:tc>
        <w:tc>
          <w:tcPr>
            <w:tcW w:w="467" w:type="pct"/>
            <w:shd w:val="clear" w:color="auto" w:fill="auto"/>
            <w:noWrap/>
            <w:vAlign w:val="center"/>
            <w:hideMark/>
          </w:tcPr>
          <w:p w14:paraId="0401196F"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39397B36"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6D388FD2"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2DF256E3"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vAlign w:val="center"/>
          </w:tcPr>
          <w:p w14:paraId="44FC1603"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341" w:type="pct"/>
            <w:shd w:val="clear" w:color="auto" w:fill="auto"/>
            <w:noWrap/>
            <w:vAlign w:val="center"/>
            <w:hideMark/>
          </w:tcPr>
          <w:p w14:paraId="15E538E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2</w:t>
            </w:r>
          </w:p>
        </w:tc>
      </w:tr>
      <w:tr w:rsidR="00E76D12" w:rsidRPr="00D80710" w14:paraId="5A65A449" w14:textId="77777777" w:rsidTr="00C06626">
        <w:trPr>
          <w:trHeight w:val="255"/>
        </w:trPr>
        <w:tc>
          <w:tcPr>
            <w:tcW w:w="696" w:type="pct"/>
            <w:shd w:val="clear" w:color="auto" w:fill="auto"/>
            <w:noWrap/>
            <w:vAlign w:val="center"/>
          </w:tcPr>
          <w:p w14:paraId="0C766818"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35842162"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Fissurellidae</w:t>
            </w:r>
          </w:p>
        </w:tc>
        <w:tc>
          <w:tcPr>
            <w:tcW w:w="1364" w:type="pct"/>
            <w:shd w:val="clear" w:color="auto" w:fill="auto"/>
            <w:noWrap/>
            <w:vAlign w:val="center"/>
            <w:hideMark/>
          </w:tcPr>
          <w:p w14:paraId="29017D14"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i/>
                <w:iCs/>
                <w:color w:val="000000"/>
                <w:sz w:val="20"/>
                <w:szCs w:val="20"/>
                <w:lang w:eastAsia="en-AU"/>
              </w:rPr>
              <w:t>Hemitoma</w:t>
            </w:r>
            <w:r w:rsidRPr="00D80710">
              <w:rPr>
                <w:rFonts w:ascii="Arial" w:hAnsi="Arial" w:cs="Arial"/>
                <w:color w:val="000000"/>
                <w:sz w:val="20"/>
                <w:szCs w:val="20"/>
                <w:lang w:eastAsia="en-AU"/>
              </w:rPr>
              <w:t xml:space="preserve"> spp.</w:t>
            </w:r>
          </w:p>
        </w:tc>
        <w:tc>
          <w:tcPr>
            <w:tcW w:w="467" w:type="pct"/>
            <w:shd w:val="clear" w:color="auto" w:fill="auto"/>
            <w:noWrap/>
            <w:vAlign w:val="center"/>
            <w:hideMark/>
          </w:tcPr>
          <w:p w14:paraId="39281EE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11</w:t>
            </w:r>
          </w:p>
        </w:tc>
        <w:tc>
          <w:tcPr>
            <w:tcW w:w="288" w:type="pct"/>
            <w:shd w:val="clear" w:color="auto" w:fill="auto"/>
            <w:noWrap/>
            <w:vAlign w:val="center"/>
            <w:hideMark/>
          </w:tcPr>
          <w:p w14:paraId="5335D443"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25</w:t>
            </w:r>
          </w:p>
        </w:tc>
        <w:tc>
          <w:tcPr>
            <w:tcW w:w="257" w:type="pct"/>
            <w:shd w:val="clear" w:color="auto" w:fill="auto"/>
            <w:noWrap/>
            <w:vAlign w:val="center"/>
            <w:hideMark/>
          </w:tcPr>
          <w:p w14:paraId="531CFA7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18</w:t>
            </w:r>
          </w:p>
        </w:tc>
        <w:tc>
          <w:tcPr>
            <w:tcW w:w="428" w:type="pct"/>
            <w:shd w:val="clear" w:color="auto" w:fill="auto"/>
            <w:noWrap/>
            <w:vAlign w:val="center"/>
            <w:hideMark/>
          </w:tcPr>
          <w:p w14:paraId="19C15ED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7</w:t>
            </w:r>
          </w:p>
        </w:tc>
        <w:tc>
          <w:tcPr>
            <w:tcW w:w="341" w:type="pct"/>
            <w:vAlign w:val="center"/>
          </w:tcPr>
          <w:p w14:paraId="2A5FBC51"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w:t>
            </w:r>
          </w:p>
        </w:tc>
        <w:tc>
          <w:tcPr>
            <w:tcW w:w="341" w:type="pct"/>
            <w:shd w:val="clear" w:color="auto" w:fill="auto"/>
            <w:noWrap/>
            <w:vAlign w:val="center"/>
            <w:hideMark/>
          </w:tcPr>
          <w:p w14:paraId="35C825F9"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65</w:t>
            </w:r>
          </w:p>
        </w:tc>
      </w:tr>
      <w:tr w:rsidR="00E76D12" w:rsidRPr="00D80710" w14:paraId="3D7D93D7" w14:textId="77777777" w:rsidTr="00C06626">
        <w:trPr>
          <w:trHeight w:val="255"/>
        </w:trPr>
        <w:tc>
          <w:tcPr>
            <w:tcW w:w="696" w:type="pct"/>
            <w:shd w:val="clear" w:color="auto" w:fill="auto"/>
            <w:noWrap/>
            <w:vAlign w:val="center"/>
          </w:tcPr>
          <w:p w14:paraId="085C74C4"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5DF83A6C"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Littorinidae</w:t>
            </w:r>
          </w:p>
        </w:tc>
        <w:tc>
          <w:tcPr>
            <w:tcW w:w="1364" w:type="pct"/>
            <w:shd w:val="clear" w:color="auto" w:fill="auto"/>
            <w:noWrap/>
            <w:vAlign w:val="center"/>
            <w:hideMark/>
          </w:tcPr>
          <w:p w14:paraId="16E63C6B"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i/>
                <w:iCs/>
                <w:color w:val="000000"/>
                <w:sz w:val="20"/>
                <w:szCs w:val="20"/>
                <w:lang w:eastAsia="en-AU"/>
              </w:rPr>
              <w:t>Littoraria</w:t>
            </w:r>
            <w:r w:rsidRPr="00D80710">
              <w:rPr>
                <w:rFonts w:ascii="Arial" w:hAnsi="Arial" w:cs="Arial"/>
                <w:color w:val="000000"/>
                <w:sz w:val="20"/>
                <w:szCs w:val="20"/>
                <w:lang w:eastAsia="en-AU"/>
              </w:rPr>
              <w:t xml:space="preserve"> spp.</w:t>
            </w:r>
          </w:p>
        </w:tc>
        <w:tc>
          <w:tcPr>
            <w:tcW w:w="467" w:type="pct"/>
            <w:shd w:val="clear" w:color="auto" w:fill="auto"/>
            <w:noWrap/>
            <w:vAlign w:val="center"/>
            <w:hideMark/>
          </w:tcPr>
          <w:p w14:paraId="19A8A007"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750FE72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8</w:t>
            </w:r>
          </w:p>
        </w:tc>
        <w:tc>
          <w:tcPr>
            <w:tcW w:w="257" w:type="pct"/>
            <w:shd w:val="clear" w:color="auto" w:fill="auto"/>
            <w:noWrap/>
            <w:vAlign w:val="center"/>
            <w:hideMark/>
          </w:tcPr>
          <w:p w14:paraId="7E230533"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15</w:t>
            </w:r>
          </w:p>
        </w:tc>
        <w:tc>
          <w:tcPr>
            <w:tcW w:w="428" w:type="pct"/>
            <w:shd w:val="clear" w:color="auto" w:fill="auto"/>
            <w:noWrap/>
            <w:vAlign w:val="center"/>
            <w:hideMark/>
          </w:tcPr>
          <w:p w14:paraId="208B6D7D"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196</w:t>
            </w:r>
          </w:p>
        </w:tc>
        <w:tc>
          <w:tcPr>
            <w:tcW w:w="341" w:type="pct"/>
            <w:vAlign w:val="center"/>
          </w:tcPr>
          <w:p w14:paraId="1FF426E9"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113</w:t>
            </w:r>
          </w:p>
        </w:tc>
        <w:tc>
          <w:tcPr>
            <w:tcW w:w="341" w:type="pct"/>
            <w:shd w:val="clear" w:color="auto" w:fill="auto"/>
            <w:noWrap/>
            <w:vAlign w:val="center"/>
            <w:hideMark/>
          </w:tcPr>
          <w:p w14:paraId="74856B9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332</w:t>
            </w:r>
          </w:p>
        </w:tc>
      </w:tr>
      <w:tr w:rsidR="00E76D12" w:rsidRPr="00D80710" w14:paraId="0F01043C" w14:textId="77777777" w:rsidTr="00C06626">
        <w:trPr>
          <w:trHeight w:val="255"/>
        </w:trPr>
        <w:tc>
          <w:tcPr>
            <w:tcW w:w="696" w:type="pct"/>
            <w:shd w:val="clear" w:color="auto" w:fill="auto"/>
            <w:noWrap/>
            <w:vAlign w:val="center"/>
          </w:tcPr>
          <w:p w14:paraId="159D6F0F"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53BA3EA8" w14:textId="7A632ED9"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Lottiidae</w:t>
            </w:r>
          </w:p>
        </w:tc>
        <w:tc>
          <w:tcPr>
            <w:tcW w:w="1364" w:type="pct"/>
            <w:shd w:val="clear" w:color="auto" w:fill="auto"/>
            <w:noWrap/>
            <w:vAlign w:val="center"/>
            <w:hideMark/>
          </w:tcPr>
          <w:p w14:paraId="2B029351" w14:textId="4A092B26"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Lottiidae</w:t>
            </w:r>
          </w:p>
        </w:tc>
        <w:tc>
          <w:tcPr>
            <w:tcW w:w="467" w:type="pct"/>
            <w:shd w:val="clear" w:color="auto" w:fill="auto"/>
            <w:noWrap/>
            <w:vAlign w:val="center"/>
            <w:hideMark/>
          </w:tcPr>
          <w:p w14:paraId="1CDA4D90"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7DDE5D8F"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56B8256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428" w:type="pct"/>
            <w:shd w:val="clear" w:color="auto" w:fill="auto"/>
            <w:noWrap/>
            <w:vAlign w:val="center"/>
            <w:hideMark/>
          </w:tcPr>
          <w:p w14:paraId="717F63A3"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vAlign w:val="center"/>
          </w:tcPr>
          <w:p w14:paraId="3F1E5D2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5</w:t>
            </w:r>
          </w:p>
        </w:tc>
        <w:tc>
          <w:tcPr>
            <w:tcW w:w="341" w:type="pct"/>
            <w:shd w:val="clear" w:color="auto" w:fill="auto"/>
            <w:noWrap/>
            <w:vAlign w:val="center"/>
            <w:hideMark/>
          </w:tcPr>
          <w:p w14:paraId="0AE85B3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6</w:t>
            </w:r>
          </w:p>
        </w:tc>
      </w:tr>
      <w:tr w:rsidR="00E76D12" w:rsidRPr="00D80710" w14:paraId="3F375C02" w14:textId="77777777" w:rsidTr="00C06626">
        <w:trPr>
          <w:trHeight w:val="255"/>
        </w:trPr>
        <w:tc>
          <w:tcPr>
            <w:tcW w:w="696" w:type="pct"/>
            <w:shd w:val="clear" w:color="auto" w:fill="auto"/>
            <w:noWrap/>
            <w:vAlign w:val="center"/>
          </w:tcPr>
          <w:p w14:paraId="350C39CE"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31125CAB"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Mitridae</w:t>
            </w:r>
          </w:p>
        </w:tc>
        <w:tc>
          <w:tcPr>
            <w:tcW w:w="1364" w:type="pct"/>
            <w:shd w:val="clear" w:color="auto" w:fill="auto"/>
            <w:noWrap/>
            <w:vAlign w:val="center"/>
            <w:hideMark/>
          </w:tcPr>
          <w:p w14:paraId="2879D4E1"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i/>
                <w:iCs/>
                <w:color w:val="000000"/>
                <w:sz w:val="20"/>
                <w:szCs w:val="20"/>
                <w:lang w:eastAsia="en-AU"/>
              </w:rPr>
              <w:t>Mitra</w:t>
            </w:r>
            <w:r w:rsidRPr="00D80710">
              <w:rPr>
                <w:rFonts w:ascii="Arial" w:hAnsi="Arial" w:cs="Arial"/>
                <w:color w:val="000000"/>
                <w:sz w:val="20"/>
                <w:szCs w:val="20"/>
                <w:lang w:eastAsia="en-AU"/>
              </w:rPr>
              <w:t xml:space="preserve"> sp.</w:t>
            </w:r>
          </w:p>
        </w:tc>
        <w:tc>
          <w:tcPr>
            <w:tcW w:w="467" w:type="pct"/>
            <w:shd w:val="clear" w:color="auto" w:fill="auto"/>
            <w:noWrap/>
            <w:vAlign w:val="center"/>
            <w:hideMark/>
          </w:tcPr>
          <w:p w14:paraId="64E87D86"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462469F3"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7E017B2C"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19DF3668"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vAlign w:val="center"/>
          </w:tcPr>
          <w:p w14:paraId="2336EB2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341" w:type="pct"/>
            <w:shd w:val="clear" w:color="auto" w:fill="auto"/>
            <w:noWrap/>
            <w:vAlign w:val="center"/>
            <w:hideMark/>
          </w:tcPr>
          <w:p w14:paraId="0CE819ED"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2</w:t>
            </w:r>
          </w:p>
        </w:tc>
      </w:tr>
      <w:tr w:rsidR="00E76D12" w:rsidRPr="00D80710" w14:paraId="2EA1F5AC" w14:textId="77777777" w:rsidTr="00C06626">
        <w:trPr>
          <w:trHeight w:val="255"/>
        </w:trPr>
        <w:tc>
          <w:tcPr>
            <w:tcW w:w="696" w:type="pct"/>
            <w:shd w:val="clear" w:color="auto" w:fill="auto"/>
            <w:noWrap/>
            <w:vAlign w:val="center"/>
          </w:tcPr>
          <w:p w14:paraId="49D19A6F"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091E68C6"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Muricidae</w:t>
            </w:r>
          </w:p>
        </w:tc>
        <w:tc>
          <w:tcPr>
            <w:tcW w:w="1364" w:type="pct"/>
            <w:shd w:val="clear" w:color="auto" w:fill="auto"/>
            <w:noWrap/>
            <w:vAlign w:val="center"/>
            <w:hideMark/>
          </w:tcPr>
          <w:p w14:paraId="6EA61C3D"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i/>
                <w:iCs/>
                <w:color w:val="000000"/>
                <w:sz w:val="20"/>
                <w:szCs w:val="20"/>
                <w:lang w:eastAsia="en-AU"/>
              </w:rPr>
              <w:t>Chicoreus</w:t>
            </w:r>
            <w:r w:rsidRPr="00D80710">
              <w:rPr>
                <w:rFonts w:ascii="Arial" w:hAnsi="Arial" w:cs="Arial"/>
                <w:color w:val="000000"/>
                <w:sz w:val="20"/>
                <w:szCs w:val="20"/>
                <w:lang w:eastAsia="en-AU"/>
              </w:rPr>
              <w:t xml:space="preserve"> spp.</w:t>
            </w:r>
          </w:p>
        </w:tc>
        <w:tc>
          <w:tcPr>
            <w:tcW w:w="467" w:type="pct"/>
            <w:shd w:val="clear" w:color="auto" w:fill="auto"/>
            <w:noWrap/>
            <w:vAlign w:val="center"/>
            <w:hideMark/>
          </w:tcPr>
          <w:p w14:paraId="759645B8"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20FDA3E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w:t>
            </w:r>
          </w:p>
        </w:tc>
        <w:tc>
          <w:tcPr>
            <w:tcW w:w="257" w:type="pct"/>
            <w:shd w:val="clear" w:color="auto" w:fill="auto"/>
            <w:noWrap/>
            <w:vAlign w:val="center"/>
            <w:hideMark/>
          </w:tcPr>
          <w:p w14:paraId="3D85725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12</w:t>
            </w:r>
          </w:p>
        </w:tc>
        <w:tc>
          <w:tcPr>
            <w:tcW w:w="428" w:type="pct"/>
            <w:shd w:val="clear" w:color="auto" w:fill="auto"/>
            <w:noWrap/>
            <w:vAlign w:val="center"/>
            <w:hideMark/>
          </w:tcPr>
          <w:p w14:paraId="43814263"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133</w:t>
            </w:r>
          </w:p>
        </w:tc>
        <w:tc>
          <w:tcPr>
            <w:tcW w:w="341" w:type="pct"/>
            <w:vAlign w:val="center"/>
          </w:tcPr>
          <w:p w14:paraId="50DC995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12</w:t>
            </w:r>
          </w:p>
        </w:tc>
        <w:tc>
          <w:tcPr>
            <w:tcW w:w="341" w:type="pct"/>
            <w:shd w:val="clear" w:color="auto" w:fill="auto"/>
            <w:noWrap/>
            <w:vAlign w:val="center"/>
            <w:hideMark/>
          </w:tcPr>
          <w:p w14:paraId="39F2B1F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161</w:t>
            </w:r>
          </w:p>
        </w:tc>
      </w:tr>
      <w:tr w:rsidR="00E76D12" w:rsidRPr="00D80710" w14:paraId="7B62A8E1" w14:textId="77777777" w:rsidTr="00C06626">
        <w:trPr>
          <w:trHeight w:val="255"/>
        </w:trPr>
        <w:tc>
          <w:tcPr>
            <w:tcW w:w="696" w:type="pct"/>
            <w:shd w:val="clear" w:color="auto" w:fill="auto"/>
            <w:noWrap/>
            <w:vAlign w:val="center"/>
          </w:tcPr>
          <w:p w14:paraId="165A9005"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2B53BCB3"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467AF14C"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Drupella margariticola</w:t>
            </w:r>
          </w:p>
        </w:tc>
        <w:tc>
          <w:tcPr>
            <w:tcW w:w="467" w:type="pct"/>
            <w:shd w:val="clear" w:color="auto" w:fill="auto"/>
            <w:noWrap/>
            <w:vAlign w:val="center"/>
            <w:hideMark/>
          </w:tcPr>
          <w:p w14:paraId="7587DB61"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77F81238"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02DFE37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428" w:type="pct"/>
            <w:shd w:val="clear" w:color="auto" w:fill="auto"/>
            <w:noWrap/>
            <w:vAlign w:val="center"/>
            <w:hideMark/>
          </w:tcPr>
          <w:p w14:paraId="6225D5B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vAlign w:val="center"/>
          </w:tcPr>
          <w:p w14:paraId="6085DCD9"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shd w:val="clear" w:color="auto" w:fill="auto"/>
            <w:noWrap/>
            <w:vAlign w:val="center"/>
            <w:hideMark/>
          </w:tcPr>
          <w:p w14:paraId="0A766739"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2</w:t>
            </w:r>
          </w:p>
        </w:tc>
      </w:tr>
      <w:tr w:rsidR="00E76D12" w:rsidRPr="00D80710" w14:paraId="04B74E46" w14:textId="77777777" w:rsidTr="00C06626">
        <w:trPr>
          <w:trHeight w:val="255"/>
        </w:trPr>
        <w:tc>
          <w:tcPr>
            <w:tcW w:w="696" w:type="pct"/>
            <w:shd w:val="clear" w:color="auto" w:fill="auto"/>
            <w:noWrap/>
            <w:vAlign w:val="center"/>
          </w:tcPr>
          <w:p w14:paraId="12F5C244"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792A6E5C"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Nacellidae</w:t>
            </w:r>
          </w:p>
        </w:tc>
        <w:tc>
          <w:tcPr>
            <w:tcW w:w="1364" w:type="pct"/>
            <w:shd w:val="clear" w:color="auto" w:fill="auto"/>
            <w:noWrap/>
            <w:vAlign w:val="center"/>
            <w:hideMark/>
          </w:tcPr>
          <w:p w14:paraId="6BD8C072"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Cellana rota</w:t>
            </w:r>
          </w:p>
        </w:tc>
        <w:tc>
          <w:tcPr>
            <w:tcW w:w="467" w:type="pct"/>
            <w:shd w:val="clear" w:color="auto" w:fill="auto"/>
            <w:noWrap/>
            <w:vAlign w:val="center"/>
            <w:hideMark/>
          </w:tcPr>
          <w:p w14:paraId="755BCD85"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5DE86E1C"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38D51FAF"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632D4B8C"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vAlign w:val="center"/>
          </w:tcPr>
          <w:p w14:paraId="5BB824E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shd w:val="clear" w:color="auto" w:fill="auto"/>
            <w:noWrap/>
            <w:vAlign w:val="center"/>
            <w:hideMark/>
          </w:tcPr>
          <w:p w14:paraId="426DADF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w:t>
            </w:r>
          </w:p>
        </w:tc>
      </w:tr>
      <w:tr w:rsidR="00E76D12" w:rsidRPr="00D80710" w14:paraId="4BC8AA0A" w14:textId="77777777" w:rsidTr="00C06626">
        <w:trPr>
          <w:trHeight w:val="255"/>
        </w:trPr>
        <w:tc>
          <w:tcPr>
            <w:tcW w:w="696" w:type="pct"/>
            <w:shd w:val="clear" w:color="auto" w:fill="auto"/>
            <w:noWrap/>
            <w:vAlign w:val="center"/>
          </w:tcPr>
          <w:p w14:paraId="074284BC"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1DEAE7B5"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Nassariidae</w:t>
            </w:r>
          </w:p>
        </w:tc>
        <w:tc>
          <w:tcPr>
            <w:tcW w:w="1364" w:type="pct"/>
            <w:shd w:val="clear" w:color="auto" w:fill="auto"/>
            <w:noWrap/>
            <w:vAlign w:val="center"/>
            <w:hideMark/>
          </w:tcPr>
          <w:p w14:paraId="57C7C233"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Nassarius coronatus</w:t>
            </w:r>
          </w:p>
        </w:tc>
        <w:tc>
          <w:tcPr>
            <w:tcW w:w="467" w:type="pct"/>
            <w:shd w:val="clear" w:color="auto" w:fill="auto"/>
            <w:noWrap/>
            <w:vAlign w:val="center"/>
            <w:hideMark/>
          </w:tcPr>
          <w:p w14:paraId="25720841"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22B36468"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571FA57F"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741CF06B"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341" w:type="pct"/>
            <w:vAlign w:val="center"/>
          </w:tcPr>
          <w:p w14:paraId="15403FAC"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shd w:val="clear" w:color="auto" w:fill="auto"/>
            <w:noWrap/>
            <w:vAlign w:val="center"/>
            <w:hideMark/>
          </w:tcPr>
          <w:p w14:paraId="5CD7544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3</w:t>
            </w:r>
          </w:p>
        </w:tc>
      </w:tr>
      <w:tr w:rsidR="00E76D12" w:rsidRPr="00D80710" w14:paraId="03584C1B" w14:textId="77777777" w:rsidTr="00C06626">
        <w:trPr>
          <w:trHeight w:val="255"/>
        </w:trPr>
        <w:tc>
          <w:tcPr>
            <w:tcW w:w="696" w:type="pct"/>
            <w:shd w:val="clear" w:color="auto" w:fill="auto"/>
            <w:noWrap/>
            <w:vAlign w:val="center"/>
          </w:tcPr>
          <w:p w14:paraId="6C302CB4"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0F2FE4E3"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3B6C96BB"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Nassarius crematus</w:t>
            </w:r>
          </w:p>
        </w:tc>
        <w:tc>
          <w:tcPr>
            <w:tcW w:w="467" w:type="pct"/>
            <w:shd w:val="clear" w:color="auto" w:fill="auto"/>
            <w:noWrap/>
            <w:vAlign w:val="center"/>
            <w:hideMark/>
          </w:tcPr>
          <w:p w14:paraId="4FDF5B99"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46C9EA5A"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w:t>
            </w:r>
          </w:p>
        </w:tc>
        <w:tc>
          <w:tcPr>
            <w:tcW w:w="257" w:type="pct"/>
            <w:shd w:val="clear" w:color="auto" w:fill="auto"/>
            <w:noWrap/>
            <w:vAlign w:val="center"/>
            <w:hideMark/>
          </w:tcPr>
          <w:p w14:paraId="4B305C81"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w:t>
            </w:r>
          </w:p>
        </w:tc>
        <w:tc>
          <w:tcPr>
            <w:tcW w:w="428" w:type="pct"/>
            <w:shd w:val="clear" w:color="auto" w:fill="auto"/>
            <w:noWrap/>
            <w:vAlign w:val="center"/>
            <w:hideMark/>
          </w:tcPr>
          <w:p w14:paraId="1959AA97"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21</w:t>
            </w:r>
          </w:p>
        </w:tc>
        <w:tc>
          <w:tcPr>
            <w:tcW w:w="341" w:type="pct"/>
            <w:vAlign w:val="center"/>
          </w:tcPr>
          <w:p w14:paraId="1FF221A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w:t>
            </w:r>
          </w:p>
        </w:tc>
        <w:tc>
          <w:tcPr>
            <w:tcW w:w="341" w:type="pct"/>
            <w:shd w:val="clear" w:color="auto" w:fill="auto"/>
            <w:noWrap/>
            <w:vAlign w:val="center"/>
            <w:hideMark/>
          </w:tcPr>
          <w:p w14:paraId="2701990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32</w:t>
            </w:r>
          </w:p>
        </w:tc>
      </w:tr>
      <w:tr w:rsidR="00E76D12" w:rsidRPr="00D80710" w14:paraId="082151E6" w14:textId="77777777" w:rsidTr="00C06626">
        <w:trPr>
          <w:trHeight w:val="255"/>
        </w:trPr>
        <w:tc>
          <w:tcPr>
            <w:tcW w:w="696" w:type="pct"/>
            <w:shd w:val="clear" w:color="auto" w:fill="auto"/>
            <w:noWrap/>
            <w:vAlign w:val="center"/>
          </w:tcPr>
          <w:p w14:paraId="6D6C61E0"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71F3C5CF"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2FF884B8"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Nassarius distortus</w:t>
            </w:r>
          </w:p>
        </w:tc>
        <w:tc>
          <w:tcPr>
            <w:tcW w:w="467" w:type="pct"/>
            <w:shd w:val="clear" w:color="auto" w:fill="auto"/>
            <w:noWrap/>
            <w:vAlign w:val="center"/>
            <w:hideMark/>
          </w:tcPr>
          <w:p w14:paraId="6C085DAF"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17FEF06C"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2A5A1DCD"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5E360EA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9</w:t>
            </w:r>
          </w:p>
        </w:tc>
        <w:tc>
          <w:tcPr>
            <w:tcW w:w="341" w:type="pct"/>
            <w:vAlign w:val="center"/>
          </w:tcPr>
          <w:p w14:paraId="5ADCD397"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w:t>
            </w:r>
          </w:p>
        </w:tc>
        <w:tc>
          <w:tcPr>
            <w:tcW w:w="341" w:type="pct"/>
            <w:shd w:val="clear" w:color="auto" w:fill="auto"/>
            <w:noWrap/>
            <w:vAlign w:val="center"/>
            <w:hideMark/>
          </w:tcPr>
          <w:p w14:paraId="64AE272A"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12</w:t>
            </w:r>
          </w:p>
        </w:tc>
      </w:tr>
      <w:tr w:rsidR="00E76D12" w:rsidRPr="00D80710" w14:paraId="056F2893" w14:textId="77777777" w:rsidTr="00C06626">
        <w:trPr>
          <w:trHeight w:val="255"/>
        </w:trPr>
        <w:tc>
          <w:tcPr>
            <w:tcW w:w="696" w:type="pct"/>
            <w:shd w:val="clear" w:color="auto" w:fill="auto"/>
            <w:noWrap/>
            <w:vAlign w:val="center"/>
          </w:tcPr>
          <w:p w14:paraId="014F9DA7"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665FD2E0"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0529D8F6"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Nassarius olivaceus</w:t>
            </w:r>
          </w:p>
        </w:tc>
        <w:tc>
          <w:tcPr>
            <w:tcW w:w="467" w:type="pct"/>
            <w:shd w:val="clear" w:color="auto" w:fill="auto"/>
            <w:noWrap/>
            <w:vAlign w:val="center"/>
            <w:hideMark/>
          </w:tcPr>
          <w:p w14:paraId="3174FE6E"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70518A1D"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7</w:t>
            </w:r>
          </w:p>
        </w:tc>
        <w:tc>
          <w:tcPr>
            <w:tcW w:w="257" w:type="pct"/>
            <w:shd w:val="clear" w:color="auto" w:fill="auto"/>
            <w:noWrap/>
            <w:vAlign w:val="center"/>
            <w:hideMark/>
          </w:tcPr>
          <w:p w14:paraId="032C77AB"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6</w:t>
            </w:r>
          </w:p>
        </w:tc>
        <w:tc>
          <w:tcPr>
            <w:tcW w:w="428" w:type="pct"/>
            <w:shd w:val="clear" w:color="auto" w:fill="auto"/>
            <w:noWrap/>
            <w:vAlign w:val="center"/>
            <w:hideMark/>
          </w:tcPr>
          <w:p w14:paraId="5BF79BC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61</w:t>
            </w:r>
          </w:p>
        </w:tc>
        <w:tc>
          <w:tcPr>
            <w:tcW w:w="341" w:type="pct"/>
            <w:vAlign w:val="center"/>
          </w:tcPr>
          <w:p w14:paraId="45203E7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11</w:t>
            </w:r>
          </w:p>
        </w:tc>
        <w:tc>
          <w:tcPr>
            <w:tcW w:w="341" w:type="pct"/>
            <w:shd w:val="clear" w:color="auto" w:fill="auto"/>
            <w:noWrap/>
            <w:vAlign w:val="center"/>
            <w:hideMark/>
          </w:tcPr>
          <w:p w14:paraId="010A5BC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85</w:t>
            </w:r>
          </w:p>
        </w:tc>
      </w:tr>
      <w:tr w:rsidR="00E76D12" w:rsidRPr="00D80710" w14:paraId="31986838" w14:textId="77777777" w:rsidTr="00C06626">
        <w:trPr>
          <w:trHeight w:val="255"/>
        </w:trPr>
        <w:tc>
          <w:tcPr>
            <w:tcW w:w="696" w:type="pct"/>
            <w:shd w:val="clear" w:color="auto" w:fill="auto"/>
            <w:noWrap/>
            <w:vAlign w:val="center"/>
          </w:tcPr>
          <w:p w14:paraId="147455FD"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4E138DEE"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5F38B4D0"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Nassarius pullus</w:t>
            </w:r>
          </w:p>
        </w:tc>
        <w:tc>
          <w:tcPr>
            <w:tcW w:w="467" w:type="pct"/>
            <w:shd w:val="clear" w:color="auto" w:fill="auto"/>
            <w:noWrap/>
            <w:vAlign w:val="center"/>
            <w:hideMark/>
          </w:tcPr>
          <w:p w14:paraId="1D7D7B50"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71F0672E"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2EB3359D"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428" w:type="pct"/>
            <w:shd w:val="clear" w:color="auto" w:fill="auto"/>
            <w:noWrap/>
            <w:vAlign w:val="center"/>
            <w:hideMark/>
          </w:tcPr>
          <w:p w14:paraId="2C1CA313"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5</w:t>
            </w:r>
          </w:p>
        </w:tc>
        <w:tc>
          <w:tcPr>
            <w:tcW w:w="341" w:type="pct"/>
            <w:vAlign w:val="center"/>
          </w:tcPr>
          <w:p w14:paraId="61A8DDFA"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341" w:type="pct"/>
            <w:shd w:val="clear" w:color="auto" w:fill="auto"/>
            <w:noWrap/>
            <w:vAlign w:val="center"/>
            <w:hideMark/>
          </w:tcPr>
          <w:p w14:paraId="2658A40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8</w:t>
            </w:r>
          </w:p>
        </w:tc>
      </w:tr>
      <w:tr w:rsidR="00E76D12" w:rsidRPr="00D80710" w14:paraId="5108598F" w14:textId="77777777" w:rsidTr="00C06626">
        <w:trPr>
          <w:trHeight w:val="255"/>
        </w:trPr>
        <w:tc>
          <w:tcPr>
            <w:tcW w:w="696" w:type="pct"/>
            <w:shd w:val="clear" w:color="auto" w:fill="auto"/>
            <w:noWrap/>
            <w:vAlign w:val="center"/>
          </w:tcPr>
          <w:p w14:paraId="3EE30C7A"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27627FE2"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Naticidae</w:t>
            </w:r>
          </w:p>
        </w:tc>
        <w:tc>
          <w:tcPr>
            <w:tcW w:w="1364" w:type="pct"/>
            <w:shd w:val="clear" w:color="auto" w:fill="auto"/>
            <w:noWrap/>
            <w:vAlign w:val="center"/>
            <w:hideMark/>
          </w:tcPr>
          <w:p w14:paraId="08D0D998"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Mammilla sebae</w:t>
            </w:r>
          </w:p>
        </w:tc>
        <w:tc>
          <w:tcPr>
            <w:tcW w:w="467" w:type="pct"/>
            <w:shd w:val="clear" w:color="auto" w:fill="auto"/>
            <w:noWrap/>
            <w:vAlign w:val="center"/>
            <w:hideMark/>
          </w:tcPr>
          <w:p w14:paraId="4F38638D"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414FEF11"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329326A9"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523EDFC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vAlign w:val="center"/>
          </w:tcPr>
          <w:p w14:paraId="511CEDCD"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shd w:val="clear" w:color="auto" w:fill="auto"/>
            <w:noWrap/>
            <w:vAlign w:val="center"/>
            <w:hideMark/>
          </w:tcPr>
          <w:p w14:paraId="5DDBB70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w:t>
            </w:r>
          </w:p>
        </w:tc>
      </w:tr>
      <w:tr w:rsidR="00E76D12" w:rsidRPr="00D80710" w14:paraId="3E81EAC7" w14:textId="77777777" w:rsidTr="00C06626">
        <w:trPr>
          <w:trHeight w:val="255"/>
        </w:trPr>
        <w:tc>
          <w:tcPr>
            <w:tcW w:w="696" w:type="pct"/>
            <w:shd w:val="clear" w:color="auto" w:fill="auto"/>
            <w:noWrap/>
            <w:vAlign w:val="center"/>
          </w:tcPr>
          <w:p w14:paraId="4860A5A1"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3EBEF3CB"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3E9B9893"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Notocochlis gualtieriana</w:t>
            </w:r>
          </w:p>
        </w:tc>
        <w:tc>
          <w:tcPr>
            <w:tcW w:w="467" w:type="pct"/>
            <w:shd w:val="clear" w:color="auto" w:fill="auto"/>
            <w:noWrap/>
            <w:vAlign w:val="center"/>
            <w:hideMark/>
          </w:tcPr>
          <w:p w14:paraId="72391378"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12ACDB2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6</w:t>
            </w:r>
          </w:p>
        </w:tc>
        <w:tc>
          <w:tcPr>
            <w:tcW w:w="257" w:type="pct"/>
            <w:shd w:val="clear" w:color="auto" w:fill="auto"/>
            <w:noWrap/>
            <w:vAlign w:val="center"/>
            <w:hideMark/>
          </w:tcPr>
          <w:p w14:paraId="0C604B0D"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428" w:type="pct"/>
            <w:shd w:val="clear" w:color="auto" w:fill="auto"/>
            <w:noWrap/>
            <w:vAlign w:val="center"/>
            <w:hideMark/>
          </w:tcPr>
          <w:p w14:paraId="652BEA11"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10</w:t>
            </w:r>
          </w:p>
        </w:tc>
        <w:tc>
          <w:tcPr>
            <w:tcW w:w="341" w:type="pct"/>
            <w:vAlign w:val="center"/>
          </w:tcPr>
          <w:p w14:paraId="60BF7ECB"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w:t>
            </w:r>
          </w:p>
        </w:tc>
        <w:tc>
          <w:tcPr>
            <w:tcW w:w="341" w:type="pct"/>
            <w:shd w:val="clear" w:color="auto" w:fill="auto"/>
            <w:noWrap/>
            <w:vAlign w:val="center"/>
            <w:hideMark/>
          </w:tcPr>
          <w:p w14:paraId="2D700BD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20</w:t>
            </w:r>
          </w:p>
        </w:tc>
      </w:tr>
      <w:tr w:rsidR="00E76D12" w:rsidRPr="00D80710" w14:paraId="49B3F5FB" w14:textId="77777777" w:rsidTr="00C06626">
        <w:trPr>
          <w:trHeight w:val="255"/>
        </w:trPr>
        <w:tc>
          <w:tcPr>
            <w:tcW w:w="696" w:type="pct"/>
            <w:shd w:val="clear" w:color="auto" w:fill="auto"/>
            <w:noWrap/>
            <w:vAlign w:val="center"/>
          </w:tcPr>
          <w:p w14:paraId="1918A152"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60F19623"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2F19A444"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Polinices mammilla</w:t>
            </w:r>
          </w:p>
        </w:tc>
        <w:tc>
          <w:tcPr>
            <w:tcW w:w="467" w:type="pct"/>
            <w:shd w:val="clear" w:color="auto" w:fill="auto"/>
            <w:noWrap/>
            <w:vAlign w:val="center"/>
            <w:hideMark/>
          </w:tcPr>
          <w:p w14:paraId="05BF9F98"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235A4A5C"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11</w:t>
            </w:r>
          </w:p>
        </w:tc>
        <w:tc>
          <w:tcPr>
            <w:tcW w:w="257" w:type="pct"/>
            <w:shd w:val="clear" w:color="auto" w:fill="auto"/>
            <w:noWrap/>
            <w:vAlign w:val="center"/>
            <w:hideMark/>
          </w:tcPr>
          <w:p w14:paraId="59E3717B"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14</w:t>
            </w:r>
          </w:p>
        </w:tc>
        <w:tc>
          <w:tcPr>
            <w:tcW w:w="428" w:type="pct"/>
            <w:shd w:val="clear" w:color="auto" w:fill="auto"/>
            <w:noWrap/>
            <w:vAlign w:val="center"/>
            <w:hideMark/>
          </w:tcPr>
          <w:p w14:paraId="05854F2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215</w:t>
            </w:r>
          </w:p>
        </w:tc>
        <w:tc>
          <w:tcPr>
            <w:tcW w:w="341" w:type="pct"/>
            <w:vAlign w:val="center"/>
          </w:tcPr>
          <w:p w14:paraId="663A725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27</w:t>
            </w:r>
          </w:p>
        </w:tc>
        <w:tc>
          <w:tcPr>
            <w:tcW w:w="341" w:type="pct"/>
            <w:shd w:val="clear" w:color="auto" w:fill="auto"/>
            <w:noWrap/>
            <w:vAlign w:val="center"/>
            <w:hideMark/>
          </w:tcPr>
          <w:p w14:paraId="6B41786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267</w:t>
            </w:r>
          </w:p>
        </w:tc>
      </w:tr>
      <w:tr w:rsidR="00E76D12" w:rsidRPr="00D80710" w14:paraId="5B86863E" w14:textId="77777777" w:rsidTr="00C06626">
        <w:trPr>
          <w:trHeight w:val="255"/>
        </w:trPr>
        <w:tc>
          <w:tcPr>
            <w:tcW w:w="696" w:type="pct"/>
            <w:shd w:val="clear" w:color="auto" w:fill="auto"/>
            <w:noWrap/>
            <w:vAlign w:val="center"/>
          </w:tcPr>
          <w:p w14:paraId="17F088CF"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01BD32E3"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5255DF18"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Polinices peselephanti</w:t>
            </w:r>
          </w:p>
        </w:tc>
        <w:tc>
          <w:tcPr>
            <w:tcW w:w="467" w:type="pct"/>
            <w:shd w:val="clear" w:color="auto" w:fill="auto"/>
            <w:noWrap/>
            <w:vAlign w:val="center"/>
            <w:hideMark/>
          </w:tcPr>
          <w:p w14:paraId="435C7124"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4C6D3F41"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257" w:type="pct"/>
            <w:shd w:val="clear" w:color="auto" w:fill="auto"/>
            <w:noWrap/>
            <w:vAlign w:val="center"/>
            <w:hideMark/>
          </w:tcPr>
          <w:p w14:paraId="16207DE7"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778ABFDC"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vAlign w:val="center"/>
          </w:tcPr>
          <w:p w14:paraId="20EF5CED"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341" w:type="pct"/>
            <w:shd w:val="clear" w:color="auto" w:fill="auto"/>
            <w:noWrap/>
            <w:vAlign w:val="center"/>
            <w:hideMark/>
          </w:tcPr>
          <w:p w14:paraId="19CCA945"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4</w:t>
            </w:r>
          </w:p>
        </w:tc>
      </w:tr>
      <w:tr w:rsidR="00E76D12" w:rsidRPr="00D80710" w14:paraId="19913F0B" w14:textId="77777777" w:rsidTr="00C06626">
        <w:trPr>
          <w:trHeight w:val="255"/>
        </w:trPr>
        <w:tc>
          <w:tcPr>
            <w:tcW w:w="696" w:type="pct"/>
            <w:shd w:val="clear" w:color="auto" w:fill="auto"/>
            <w:noWrap/>
            <w:vAlign w:val="center"/>
          </w:tcPr>
          <w:p w14:paraId="52D8F1FB"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67C814E1"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Neritidae</w:t>
            </w:r>
          </w:p>
        </w:tc>
        <w:tc>
          <w:tcPr>
            <w:tcW w:w="1364" w:type="pct"/>
            <w:shd w:val="clear" w:color="auto" w:fill="auto"/>
            <w:noWrap/>
            <w:vAlign w:val="center"/>
            <w:hideMark/>
          </w:tcPr>
          <w:p w14:paraId="01D5EEC2"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Neripteron violaceum</w:t>
            </w:r>
          </w:p>
        </w:tc>
        <w:tc>
          <w:tcPr>
            <w:tcW w:w="467" w:type="pct"/>
            <w:shd w:val="clear" w:color="auto" w:fill="auto"/>
            <w:noWrap/>
            <w:vAlign w:val="center"/>
            <w:hideMark/>
          </w:tcPr>
          <w:p w14:paraId="073534FD"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1F3E7D58"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3B5B629D"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3BE300D5"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5</w:t>
            </w:r>
          </w:p>
        </w:tc>
        <w:tc>
          <w:tcPr>
            <w:tcW w:w="341" w:type="pct"/>
            <w:vAlign w:val="center"/>
          </w:tcPr>
          <w:p w14:paraId="0EA3BACE"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shd w:val="clear" w:color="auto" w:fill="auto"/>
            <w:noWrap/>
            <w:vAlign w:val="center"/>
            <w:hideMark/>
          </w:tcPr>
          <w:p w14:paraId="3A4238F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5</w:t>
            </w:r>
          </w:p>
        </w:tc>
      </w:tr>
      <w:tr w:rsidR="00E76D12" w:rsidRPr="00D80710" w14:paraId="769B65B7" w14:textId="77777777" w:rsidTr="00C06626">
        <w:trPr>
          <w:trHeight w:val="255"/>
        </w:trPr>
        <w:tc>
          <w:tcPr>
            <w:tcW w:w="696" w:type="pct"/>
            <w:shd w:val="clear" w:color="auto" w:fill="auto"/>
            <w:noWrap/>
            <w:vAlign w:val="center"/>
          </w:tcPr>
          <w:p w14:paraId="742C4982"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620CE920"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245855DB"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Nerita albicilla</w:t>
            </w:r>
          </w:p>
        </w:tc>
        <w:tc>
          <w:tcPr>
            <w:tcW w:w="467" w:type="pct"/>
            <w:shd w:val="clear" w:color="auto" w:fill="auto"/>
            <w:noWrap/>
            <w:vAlign w:val="center"/>
            <w:hideMark/>
          </w:tcPr>
          <w:p w14:paraId="6BE2753E"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69B8BEB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5</w:t>
            </w:r>
          </w:p>
        </w:tc>
        <w:tc>
          <w:tcPr>
            <w:tcW w:w="257" w:type="pct"/>
            <w:shd w:val="clear" w:color="auto" w:fill="auto"/>
            <w:noWrap/>
            <w:vAlign w:val="center"/>
            <w:hideMark/>
          </w:tcPr>
          <w:p w14:paraId="6F7846D1"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13</w:t>
            </w:r>
          </w:p>
        </w:tc>
        <w:tc>
          <w:tcPr>
            <w:tcW w:w="428" w:type="pct"/>
            <w:shd w:val="clear" w:color="auto" w:fill="auto"/>
            <w:noWrap/>
            <w:vAlign w:val="center"/>
            <w:hideMark/>
          </w:tcPr>
          <w:p w14:paraId="7441BAC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93</w:t>
            </w:r>
          </w:p>
        </w:tc>
        <w:tc>
          <w:tcPr>
            <w:tcW w:w="341" w:type="pct"/>
            <w:vAlign w:val="center"/>
          </w:tcPr>
          <w:p w14:paraId="18A86CD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12</w:t>
            </w:r>
          </w:p>
        </w:tc>
        <w:tc>
          <w:tcPr>
            <w:tcW w:w="341" w:type="pct"/>
            <w:shd w:val="clear" w:color="auto" w:fill="auto"/>
            <w:noWrap/>
            <w:vAlign w:val="center"/>
            <w:hideMark/>
          </w:tcPr>
          <w:p w14:paraId="106465A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123</w:t>
            </w:r>
          </w:p>
        </w:tc>
      </w:tr>
      <w:tr w:rsidR="00E76D12" w:rsidRPr="00D80710" w14:paraId="320B4DA9" w14:textId="77777777" w:rsidTr="00C06626">
        <w:trPr>
          <w:trHeight w:val="255"/>
        </w:trPr>
        <w:tc>
          <w:tcPr>
            <w:tcW w:w="696" w:type="pct"/>
            <w:shd w:val="clear" w:color="auto" w:fill="auto"/>
            <w:noWrap/>
            <w:vAlign w:val="center"/>
          </w:tcPr>
          <w:p w14:paraId="429A1F55"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2DB0D17A"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736107BD"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Nerita balteata</w:t>
            </w:r>
          </w:p>
        </w:tc>
        <w:tc>
          <w:tcPr>
            <w:tcW w:w="467" w:type="pct"/>
            <w:shd w:val="clear" w:color="auto" w:fill="auto"/>
            <w:noWrap/>
            <w:vAlign w:val="center"/>
            <w:hideMark/>
          </w:tcPr>
          <w:p w14:paraId="6C72D65E"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0C96C5F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6</w:t>
            </w:r>
          </w:p>
        </w:tc>
        <w:tc>
          <w:tcPr>
            <w:tcW w:w="257" w:type="pct"/>
            <w:shd w:val="clear" w:color="auto" w:fill="auto"/>
            <w:noWrap/>
            <w:vAlign w:val="center"/>
            <w:hideMark/>
          </w:tcPr>
          <w:p w14:paraId="0F356B47"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w:t>
            </w:r>
          </w:p>
        </w:tc>
        <w:tc>
          <w:tcPr>
            <w:tcW w:w="428" w:type="pct"/>
            <w:shd w:val="clear" w:color="auto" w:fill="auto"/>
            <w:noWrap/>
            <w:vAlign w:val="center"/>
            <w:hideMark/>
          </w:tcPr>
          <w:p w14:paraId="0F612E6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60</w:t>
            </w:r>
          </w:p>
        </w:tc>
        <w:tc>
          <w:tcPr>
            <w:tcW w:w="341" w:type="pct"/>
            <w:vAlign w:val="center"/>
          </w:tcPr>
          <w:p w14:paraId="1E3DF45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7</w:t>
            </w:r>
          </w:p>
        </w:tc>
        <w:tc>
          <w:tcPr>
            <w:tcW w:w="341" w:type="pct"/>
            <w:shd w:val="clear" w:color="auto" w:fill="auto"/>
            <w:noWrap/>
            <w:vAlign w:val="center"/>
            <w:hideMark/>
          </w:tcPr>
          <w:p w14:paraId="49D2AB8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77</w:t>
            </w:r>
          </w:p>
        </w:tc>
      </w:tr>
      <w:tr w:rsidR="00E76D12" w:rsidRPr="00D80710" w14:paraId="4E416DB0" w14:textId="77777777" w:rsidTr="00C06626">
        <w:trPr>
          <w:trHeight w:val="255"/>
        </w:trPr>
        <w:tc>
          <w:tcPr>
            <w:tcW w:w="696" w:type="pct"/>
            <w:shd w:val="clear" w:color="auto" w:fill="auto"/>
            <w:noWrap/>
            <w:vAlign w:val="center"/>
          </w:tcPr>
          <w:p w14:paraId="76AF0A48"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342A6DB5"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5ABF94D7"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Nerita chamaeleon</w:t>
            </w:r>
          </w:p>
        </w:tc>
        <w:tc>
          <w:tcPr>
            <w:tcW w:w="467" w:type="pct"/>
            <w:shd w:val="clear" w:color="auto" w:fill="auto"/>
            <w:noWrap/>
            <w:vAlign w:val="center"/>
            <w:hideMark/>
          </w:tcPr>
          <w:p w14:paraId="02BDDF04"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492146F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9</w:t>
            </w:r>
          </w:p>
        </w:tc>
        <w:tc>
          <w:tcPr>
            <w:tcW w:w="257" w:type="pct"/>
            <w:shd w:val="clear" w:color="auto" w:fill="auto"/>
            <w:noWrap/>
            <w:vAlign w:val="center"/>
            <w:hideMark/>
          </w:tcPr>
          <w:p w14:paraId="1CAB3EA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5</w:t>
            </w:r>
          </w:p>
        </w:tc>
        <w:tc>
          <w:tcPr>
            <w:tcW w:w="428" w:type="pct"/>
            <w:shd w:val="clear" w:color="auto" w:fill="auto"/>
            <w:noWrap/>
            <w:vAlign w:val="center"/>
            <w:hideMark/>
          </w:tcPr>
          <w:p w14:paraId="708F78DD"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71</w:t>
            </w:r>
          </w:p>
        </w:tc>
        <w:tc>
          <w:tcPr>
            <w:tcW w:w="341" w:type="pct"/>
            <w:vAlign w:val="center"/>
          </w:tcPr>
          <w:p w14:paraId="4B1C9B37"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19</w:t>
            </w:r>
          </w:p>
        </w:tc>
        <w:tc>
          <w:tcPr>
            <w:tcW w:w="341" w:type="pct"/>
            <w:shd w:val="clear" w:color="auto" w:fill="auto"/>
            <w:noWrap/>
            <w:vAlign w:val="center"/>
            <w:hideMark/>
          </w:tcPr>
          <w:p w14:paraId="237B5A3C"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104</w:t>
            </w:r>
          </w:p>
        </w:tc>
      </w:tr>
      <w:tr w:rsidR="00E76D12" w:rsidRPr="00D80710" w14:paraId="4B21C867" w14:textId="77777777" w:rsidTr="00C06626">
        <w:trPr>
          <w:trHeight w:val="255"/>
        </w:trPr>
        <w:tc>
          <w:tcPr>
            <w:tcW w:w="696" w:type="pct"/>
            <w:shd w:val="clear" w:color="auto" w:fill="auto"/>
            <w:noWrap/>
            <w:vAlign w:val="center"/>
          </w:tcPr>
          <w:p w14:paraId="3F19D420"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5CEBABA3"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58246827"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Nerita costata</w:t>
            </w:r>
          </w:p>
        </w:tc>
        <w:tc>
          <w:tcPr>
            <w:tcW w:w="467" w:type="pct"/>
            <w:shd w:val="clear" w:color="auto" w:fill="auto"/>
            <w:noWrap/>
            <w:vAlign w:val="center"/>
            <w:hideMark/>
          </w:tcPr>
          <w:p w14:paraId="07BC7524"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63E698CD"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2080EF8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428" w:type="pct"/>
            <w:shd w:val="clear" w:color="auto" w:fill="auto"/>
            <w:noWrap/>
            <w:vAlign w:val="center"/>
            <w:hideMark/>
          </w:tcPr>
          <w:p w14:paraId="0D72D07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w:t>
            </w:r>
          </w:p>
        </w:tc>
        <w:tc>
          <w:tcPr>
            <w:tcW w:w="341" w:type="pct"/>
            <w:vAlign w:val="center"/>
          </w:tcPr>
          <w:p w14:paraId="08B4095A"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5</w:t>
            </w:r>
          </w:p>
        </w:tc>
        <w:tc>
          <w:tcPr>
            <w:tcW w:w="341" w:type="pct"/>
            <w:shd w:val="clear" w:color="auto" w:fill="auto"/>
            <w:noWrap/>
            <w:vAlign w:val="center"/>
            <w:hideMark/>
          </w:tcPr>
          <w:p w14:paraId="7DD763E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9</w:t>
            </w:r>
          </w:p>
        </w:tc>
      </w:tr>
      <w:tr w:rsidR="00E76D12" w:rsidRPr="00D80710" w14:paraId="4785B7BD" w14:textId="77777777" w:rsidTr="00C06626">
        <w:trPr>
          <w:trHeight w:val="255"/>
        </w:trPr>
        <w:tc>
          <w:tcPr>
            <w:tcW w:w="696" w:type="pct"/>
            <w:shd w:val="clear" w:color="auto" w:fill="auto"/>
            <w:noWrap/>
            <w:vAlign w:val="center"/>
          </w:tcPr>
          <w:p w14:paraId="6A11E591"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4BA0D6D3"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745E2CBF"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Nerita planospira</w:t>
            </w:r>
          </w:p>
        </w:tc>
        <w:tc>
          <w:tcPr>
            <w:tcW w:w="467" w:type="pct"/>
            <w:shd w:val="clear" w:color="auto" w:fill="auto"/>
            <w:noWrap/>
            <w:vAlign w:val="center"/>
            <w:hideMark/>
          </w:tcPr>
          <w:p w14:paraId="5BE7A242"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6048960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5</w:t>
            </w:r>
          </w:p>
        </w:tc>
        <w:tc>
          <w:tcPr>
            <w:tcW w:w="257" w:type="pct"/>
            <w:shd w:val="clear" w:color="auto" w:fill="auto"/>
            <w:noWrap/>
            <w:vAlign w:val="center"/>
            <w:hideMark/>
          </w:tcPr>
          <w:p w14:paraId="5BB001B3"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18</w:t>
            </w:r>
          </w:p>
        </w:tc>
        <w:tc>
          <w:tcPr>
            <w:tcW w:w="428" w:type="pct"/>
            <w:shd w:val="clear" w:color="auto" w:fill="auto"/>
            <w:noWrap/>
            <w:vAlign w:val="center"/>
            <w:hideMark/>
          </w:tcPr>
          <w:p w14:paraId="0A3E1F99"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77</w:t>
            </w:r>
          </w:p>
        </w:tc>
        <w:tc>
          <w:tcPr>
            <w:tcW w:w="341" w:type="pct"/>
            <w:vAlign w:val="center"/>
          </w:tcPr>
          <w:p w14:paraId="0C4EF5D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10</w:t>
            </w:r>
          </w:p>
        </w:tc>
        <w:tc>
          <w:tcPr>
            <w:tcW w:w="341" w:type="pct"/>
            <w:shd w:val="clear" w:color="auto" w:fill="auto"/>
            <w:noWrap/>
            <w:vAlign w:val="center"/>
            <w:hideMark/>
          </w:tcPr>
          <w:p w14:paraId="4C39267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110</w:t>
            </w:r>
          </w:p>
        </w:tc>
      </w:tr>
      <w:tr w:rsidR="00E76D12" w:rsidRPr="00D80710" w14:paraId="69F0890D" w14:textId="77777777" w:rsidTr="00C06626">
        <w:trPr>
          <w:trHeight w:val="255"/>
        </w:trPr>
        <w:tc>
          <w:tcPr>
            <w:tcW w:w="696" w:type="pct"/>
            <w:shd w:val="clear" w:color="auto" w:fill="auto"/>
            <w:noWrap/>
            <w:vAlign w:val="center"/>
          </w:tcPr>
          <w:p w14:paraId="6FE6A7F2"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7EC5EA64"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09BE0BB9"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Nerita polita</w:t>
            </w:r>
          </w:p>
        </w:tc>
        <w:tc>
          <w:tcPr>
            <w:tcW w:w="467" w:type="pct"/>
            <w:shd w:val="clear" w:color="auto" w:fill="auto"/>
            <w:noWrap/>
            <w:vAlign w:val="center"/>
            <w:hideMark/>
          </w:tcPr>
          <w:p w14:paraId="5AD46264"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20CF7A49"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529301D5"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w:t>
            </w:r>
          </w:p>
        </w:tc>
        <w:tc>
          <w:tcPr>
            <w:tcW w:w="428" w:type="pct"/>
            <w:shd w:val="clear" w:color="auto" w:fill="auto"/>
            <w:noWrap/>
            <w:vAlign w:val="center"/>
            <w:hideMark/>
          </w:tcPr>
          <w:p w14:paraId="6CBA34D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29</w:t>
            </w:r>
          </w:p>
        </w:tc>
        <w:tc>
          <w:tcPr>
            <w:tcW w:w="341" w:type="pct"/>
            <w:vAlign w:val="center"/>
          </w:tcPr>
          <w:p w14:paraId="3E8B4FD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13</w:t>
            </w:r>
          </w:p>
        </w:tc>
        <w:tc>
          <w:tcPr>
            <w:tcW w:w="341" w:type="pct"/>
            <w:shd w:val="clear" w:color="auto" w:fill="auto"/>
            <w:noWrap/>
            <w:vAlign w:val="center"/>
            <w:hideMark/>
          </w:tcPr>
          <w:p w14:paraId="0181C1B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46</w:t>
            </w:r>
          </w:p>
        </w:tc>
      </w:tr>
      <w:tr w:rsidR="00E76D12" w:rsidRPr="00D80710" w14:paraId="161DF842" w14:textId="77777777" w:rsidTr="00C06626">
        <w:trPr>
          <w:trHeight w:val="255"/>
        </w:trPr>
        <w:tc>
          <w:tcPr>
            <w:tcW w:w="696" w:type="pct"/>
            <w:shd w:val="clear" w:color="auto" w:fill="auto"/>
            <w:noWrap/>
            <w:vAlign w:val="center"/>
          </w:tcPr>
          <w:p w14:paraId="4BC6AB30"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1FA23239"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2C6D69C2"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Nerita undata</w:t>
            </w:r>
          </w:p>
        </w:tc>
        <w:tc>
          <w:tcPr>
            <w:tcW w:w="467" w:type="pct"/>
            <w:shd w:val="clear" w:color="auto" w:fill="auto"/>
            <w:noWrap/>
            <w:vAlign w:val="center"/>
            <w:hideMark/>
          </w:tcPr>
          <w:p w14:paraId="7C7F0207"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2F7DBC7B"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7</w:t>
            </w:r>
          </w:p>
        </w:tc>
        <w:tc>
          <w:tcPr>
            <w:tcW w:w="257" w:type="pct"/>
            <w:shd w:val="clear" w:color="auto" w:fill="auto"/>
            <w:noWrap/>
            <w:vAlign w:val="center"/>
            <w:hideMark/>
          </w:tcPr>
          <w:p w14:paraId="05B490E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w:t>
            </w:r>
          </w:p>
        </w:tc>
        <w:tc>
          <w:tcPr>
            <w:tcW w:w="428" w:type="pct"/>
            <w:shd w:val="clear" w:color="auto" w:fill="auto"/>
            <w:noWrap/>
            <w:vAlign w:val="center"/>
            <w:hideMark/>
          </w:tcPr>
          <w:p w14:paraId="7B28B08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62</w:t>
            </w:r>
          </w:p>
        </w:tc>
        <w:tc>
          <w:tcPr>
            <w:tcW w:w="341" w:type="pct"/>
            <w:vAlign w:val="center"/>
          </w:tcPr>
          <w:p w14:paraId="630A3D55"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17</w:t>
            </w:r>
          </w:p>
        </w:tc>
        <w:tc>
          <w:tcPr>
            <w:tcW w:w="341" w:type="pct"/>
            <w:shd w:val="clear" w:color="auto" w:fill="auto"/>
            <w:noWrap/>
            <w:vAlign w:val="center"/>
            <w:hideMark/>
          </w:tcPr>
          <w:p w14:paraId="1ADFC89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89</w:t>
            </w:r>
          </w:p>
        </w:tc>
      </w:tr>
      <w:tr w:rsidR="00E76D12" w:rsidRPr="00D80710" w14:paraId="73C283C0" w14:textId="77777777" w:rsidTr="00C06626">
        <w:trPr>
          <w:trHeight w:val="255"/>
        </w:trPr>
        <w:tc>
          <w:tcPr>
            <w:tcW w:w="696" w:type="pct"/>
            <w:shd w:val="clear" w:color="auto" w:fill="auto"/>
            <w:noWrap/>
            <w:vAlign w:val="center"/>
          </w:tcPr>
          <w:p w14:paraId="16C9BB72"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5428B21F"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Olividae</w:t>
            </w:r>
          </w:p>
        </w:tc>
        <w:tc>
          <w:tcPr>
            <w:tcW w:w="1364" w:type="pct"/>
            <w:shd w:val="clear" w:color="auto" w:fill="auto"/>
            <w:noWrap/>
            <w:vAlign w:val="center"/>
            <w:hideMark/>
          </w:tcPr>
          <w:p w14:paraId="38462175"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Olividae</w:t>
            </w:r>
          </w:p>
        </w:tc>
        <w:tc>
          <w:tcPr>
            <w:tcW w:w="467" w:type="pct"/>
            <w:shd w:val="clear" w:color="auto" w:fill="auto"/>
            <w:noWrap/>
            <w:vAlign w:val="center"/>
            <w:hideMark/>
          </w:tcPr>
          <w:p w14:paraId="757E694E"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0D9AD37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257" w:type="pct"/>
            <w:shd w:val="clear" w:color="auto" w:fill="auto"/>
            <w:noWrap/>
            <w:vAlign w:val="center"/>
            <w:hideMark/>
          </w:tcPr>
          <w:p w14:paraId="07AE6481"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w:t>
            </w:r>
          </w:p>
        </w:tc>
        <w:tc>
          <w:tcPr>
            <w:tcW w:w="428" w:type="pct"/>
            <w:shd w:val="clear" w:color="auto" w:fill="auto"/>
            <w:noWrap/>
            <w:vAlign w:val="center"/>
            <w:hideMark/>
          </w:tcPr>
          <w:p w14:paraId="4852632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31</w:t>
            </w:r>
          </w:p>
        </w:tc>
        <w:tc>
          <w:tcPr>
            <w:tcW w:w="341" w:type="pct"/>
            <w:vAlign w:val="center"/>
          </w:tcPr>
          <w:p w14:paraId="1BB2DB83"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w:t>
            </w:r>
          </w:p>
        </w:tc>
        <w:tc>
          <w:tcPr>
            <w:tcW w:w="341" w:type="pct"/>
            <w:shd w:val="clear" w:color="auto" w:fill="auto"/>
            <w:noWrap/>
            <w:vAlign w:val="center"/>
            <w:hideMark/>
          </w:tcPr>
          <w:p w14:paraId="379BEC3C"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39</w:t>
            </w:r>
          </w:p>
        </w:tc>
      </w:tr>
      <w:tr w:rsidR="00E76D12" w:rsidRPr="00D80710" w14:paraId="7191A7FC" w14:textId="77777777" w:rsidTr="00C06626">
        <w:trPr>
          <w:trHeight w:val="255"/>
        </w:trPr>
        <w:tc>
          <w:tcPr>
            <w:tcW w:w="696" w:type="pct"/>
            <w:shd w:val="clear" w:color="auto" w:fill="auto"/>
            <w:noWrap/>
            <w:vAlign w:val="center"/>
          </w:tcPr>
          <w:p w14:paraId="0845414F"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63E71E2F"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Patellidae</w:t>
            </w:r>
          </w:p>
        </w:tc>
        <w:tc>
          <w:tcPr>
            <w:tcW w:w="1364" w:type="pct"/>
            <w:shd w:val="clear" w:color="auto" w:fill="auto"/>
            <w:noWrap/>
            <w:vAlign w:val="center"/>
            <w:hideMark/>
          </w:tcPr>
          <w:p w14:paraId="347DCA8A"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Patellidae</w:t>
            </w:r>
          </w:p>
        </w:tc>
        <w:tc>
          <w:tcPr>
            <w:tcW w:w="467" w:type="pct"/>
            <w:shd w:val="clear" w:color="auto" w:fill="auto"/>
            <w:noWrap/>
            <w:vAlign w:val="center"/>
            <w:hideMark/>
          </w:tcPr>
          <w:p w14:paraId="58CFE553"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3A9D8F26"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49897128"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38C6E8E5"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vAlign w:val="center"/>
          </w:tcPr>
          <w:p w14:paraId="41E1591B"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26</w:t>
            </w:r>
          </w:p>
        </w:tc>
        <w:tc>
          <w:tcPr>
            <w:tcW w:w="341" w:type="pct"/>
            <w:shd w:val="clear" w:color="auto" w:fill="auto"/>
            <w:noWrap/>
            <w:vAlign w:val="center"/>
            <w:hideMark/>
          </w:tcPr>
          <w:p w14:paraId="7D24385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26</w:t>
            </w:r>
          </w:p>
        </w:tc>
      </w:tr>
      <w:tr w:rsidR="00E76D12" w:rsidRPr="00D80710" w14:paraId="075807E3" w14:textId="77777777" w:rsidTr="00C06626">
        <w:trPr>
          <w:trHeight w:val="255"/>
        </w:trPr>
        <w:tc>
          <w:tcPr>
            <w:tcW w:w="696" w:type="pct"/>
            <w:shd w:val="clear" w:color="auto" w:fill="auto"/>
            <w:noWrap/>
            <w:vAlign w:val="center"/>
          </w:tcPr>
          <w:p w14:paraId="7BE654AC"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4E4B3A80"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Pisaniidae</w:t>
            </w:r>
          </w:p>
        </w:tc>
        <w:tc>
          <w:tcPr>
            <w:tcW w:w="1364" w:type="pct"/>
            <w:shd w:val="clear" w:color="auto" w:fill="auto"/>
            <w:noWrap/>
            <w:vAlign w:val="center"/>
            <w:hideMark/>
          </w:tcPr>
          <w:p w14:paraId="37102F9F"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i/>
                <w:iCs/>
                <w:color w:val="000000"/>
                <w:sz w:val="20"/>
                <w:szCs w:val="20"/>
                <w:lang w:eastAsia="en-AU"/>
              </w:rPr>
              <w:t>Cantharus</w:t>
            </w:r>
            <w:r w:rsidRPr="00D80710">
              <w:rPr>
                <w:rFonts w:ascii="Arial" w:hAnsi="Arial" w:cs="Arial"/>
                <w:color w:val="000000"/>
                <w:sz w:val="20"/>
                <w:szCs w:val="20"/>
                <w:lang w:eastAsia="en-AU"/>
              </w:rPr>
              <w:t xml:space="preserve"> sp.</w:t>
            </w:r>
          </w:p>
        </w:tc>
        <w:tc>
          <w:tcPr>
            <w:tcW w:w="467" w:type="pct"/>
            <w:shd w:val="clear" w:color="auto" w:fill="auto"/>
            <w:noWrap/>
            <w:vAlign w:val="center"/>
            <w:hideMark/>
          </w:tcPr>
          <w:p w14:paraId="02FFA88E"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24F1EF22"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706FB0E2"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07E1D487"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341" w:type="pct"/>
            <w:vAlign w:val="center"/>
          </w:tcPr>
          <w:p w14:paraId="7DA2ED6C"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shd w:val="clear" w:color="auto" w:fill="auto"/>
            <w:noWrap/>
            <w:vAlign w:val="center"/>
            <w:hideMark/>
          </w:tcPr>
          <w:p w14:paraId="6E7B32C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2</w:t>
            </w:r>
          </w:p>
        </w:tc>
      </w:tr>
      <w:tr w:rsidR="00E76D12" w:rsidRPr="00D80710" w14:paraId="03270D57" w14:textId="77777777" w:rsidTr="00C06626">
        <w:trPr>
          <w:trHeight w:val="255"/>
        </w:trPr>
        <w:tc>
          <w:tcPr>
            <w:tcW w:w="696" w:type="pct"/>
            <w:shd w:val="clear" w:color="auto" w:fill="auto"/>
            <w:noWrap/>
            <w:vAlign w:val="center"/>
          </w:tcPr>
          <w:p w14:paraId="5733523A"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66E64ED7"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Planaxidae</w:t>
            </w:r>
          </w:p>
        </w:tc>
        <w:tc>
          <w:tcPr>
            <w:tcW w:w="1364" w:type="pct"/>
            <w:shd w:val="clear" w:color="auto" w:fill="auto"/>
            <w:noWrap/>
            <w:vAlign w:val="center"/>
            <w:hideMark/>
          </w:tcPr>
          <w:p w14:paraId="2C6B6ACB"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Planaxidae</w:t>
            </w:r>
          </w:p>
        </w:tc>
        <w:tc>
          <w:tcPr>
            <w:tcW w:w="467" w:type="pct"/>
            <w:shd w:val="clear" w:color="auto" w:fill="auto"/>
            <w:noWrap/>
            <w:vAlign w:val="center"/>
            <w:hideMark/>
          </w:tcPr>
          <w:p w14:paraId="2FECBBAC"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288" w:type="pct"/>
            <w:shd w:val="clear" w:color="auto" w:fill="auto"/>
            <w:noWrap/>
            <w:vAlign w:val="center"/>
            <w:hideMark/>
          </w:tcPr>
          <w:p w14:paraId="27E88BBB"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1F453B09"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3DF6814A"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vAlign w:val="center"/>
          </w:tcPr>
          <w:p w14:paraId="34CAD67D"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shd w:val="clear" w:color="auto" w:fill="auto"/>
            <w:noWrap/>
            <w:vAlign w:val="center"/>
            <w:hideMark/>
          </w:tcPr>
          <w:p w14:paraId="649354B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3</w:t>
            </w:r>
          </w:p>
        </w:tc>
      </w:tr>
      <w:tr w:rsidR="00E76D12" w:rsidRPr="00D80710" w14:paraId="02D197AB" w14:textId="77777777" w:rsidTr="00C06626">
        <w:trPr>
          <w:trHeight w:val="255"/>
        </w:trPr>
        <w:tc>
          <w:tcPr>
            <w:tcW w:w="696" w:type="pct"/>
            <w:shd w:val="clear" w:color="auto" w:fill="auto"/>
            <w:noWrap/>
            <w:vAlign w:val="center"/>
          </w:tcPr>
          <w:p w14:paraId="0C376FF1"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45CE1FE8"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0FAAF053"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Fissilabia decollata</w:t>
            </w:r>
          </w:p>
        </w:tc>
        <w:tc>
          <w:tcPr>
            <w:tcW w:w="467" w:type="pct"/>
            <w:shd w:val="clear" w:color="auto" w:fill="auto"/>
            <w:noWrap/>
            <w:vAlign w:val="center"/>
            <w:hideMark/>
          </w:tcPr>
          <w:p w14:paraId="2BD25DAC"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406047D5"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48B080A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428" w:type="pct"/>
            <w:shd w:val="clear" w:color="auto" w:fill="auto"/>
            <w:noWrap/>
            <w:vAlign w:val="center"/>
            <w:hideMark/>
          </w:tcPr>
          <w:p w14:paraId="3643A0EB"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vAlign w:val="center"/>
          </w:tcPr>
          <w:p w14:paraId="5B811795"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shd w:val="clear" w:color="auto" w:fill="auto"/>
            <w:noWrap/>
            <w:vAlign w:val="center"/>
            <w:hideMark/>
          </w:tcPr>
          <w:p w14:paraId="0272A28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2</w:t>
            </w:r>
          </w:p>
        </w:tc>
      </w:tr>
      <w:tr w:rsidR="00E76D12" w:rsidRPr="00D80710" w14:paraId="27A5C4E7" w14:textId="77777777" w:rsidTr="00C06626">
        <w:trPr>
          <w:trHeight w:val="255"/>
        </w:trPr>
        <w:tc>
          <w:tcPr>
            <w:tcW w:w="696" w:type="pct"/>
            <w:shd w:val="clear" w:color="auto" w:fill="auto"/>
            <w:noWrap/>
            <w:vAlign w:val="center"/>
          </w:tcPr>
          <w:p w14:paraId="3DB43C50"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467A9496"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67A31448"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Planaxis sulcatus</w:t>
            </w:r>
          </w:p>
        </w:tc>
        <w:tc>
          <w:tcPr>
            <w:tcW w:w="467" w:type="pct"/>
            <w:shd w:val="clear" w:color="auto" w:fill="auto"/>
            <w:noWrap/>
            <w:vAlign w:val="center"/>
            <w:hideMark/>
          </w:tcPr>
          <w:p w14:paraId="764E0D88"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2B6A1285"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11</w:t>
            </w:r>
          </w:p>
        </w:tc>
        <w:tc>
          <w:tcPr>
            <w:tcW w:w="257" w:type="pct"/>
            <w:shd w:val="clear" w:color="auto" w:fill="auto"/>
            <w:noWrap/>
            <w:vAlign w:val="center"/>
            <w:hideMark/>
          </w:tcPr>
          <w:p w14:paraId="1F553263"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6</w:t>
            </w:r>
          </w:p>
        </w:tc>
        <w:tc>
          <w:tcPr>
            <w:tcW w:w="428" w:type="pct"/>
            <w:shd w:val="clear" w:color="auto" w:fill="auto"/>
            <w:noWrap/>
            <w:vAlign w:val="center"/>
            <w:hideMark/>
          </w:tcPr>
          <w:p w14:paraId="227AD10A"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58</w:t>
            </w:r>
          </w:p>
        </w:tc>
        <w:tc>
          <w:tcPr>
            <w:tcW w:w="341" w:type="pct"/>
            <w:vAlign w:val="center"/>
          </w:tcPr>
          <w:p w14:paraId="5CB234A3"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14</w:t>
            </w:r>
          </w:p>
        </w:tc>
        <w:tc>
          <w:tcPr>
            <w:tcW w:w="341" w:type="pct"/>
            <w:shd w:val="clear" w:color="auto" w:fill="auto"/>
            <w:noWrap/>
            <w:vAlign w:val="center"/>
            <w:hideMark/>
          </w:tcPr>
          <w:p w14:paraId="3B9A4069"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89</w:t>
            </w:r>
          </w:p>
        </w:tc>
      </w:tr>
      <w:tr w:rsidR="00E76D12" w:rsidRPr="00D80710" w14:paraId="51AAFDF2" w14:textId="77777777" w:rsidTr="00C06626">
        <w:trPr>
          <w:trHeight w:val="255"/>
        </w:trPr>
        <w:tc>
          <w:tcPr>
            <w:tcW w:w="696" w:type="pct"/>
            <w:shd w:val="clear" w:color="auto" w:fill="auto"/>
            <w:noWrap/>
            <w:vAlign w:val="center"/>
          </w:tcPr>
          <w:p w14:paraId="1D7F93B5"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42524CAA"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Potamididae</w:t>
            </w:r>
          </w:p>
        </w:tc>
        <w:tc>
          <w:tcPr>
            <w:tcW w:w="1364" w:type="pct"/>
            <w:shd w:val="clear" w:color="auto" w:fill="auto"/>
            <w:noWrap/>
            <w:vAlign w:val="center"/>
            <w:hideMark/>
          </w:tcPr>
          <w:p w14:paraId="6A53DB4A"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Cerithideopsis largillierti</w:t>
            </w:r>
          </w:p>
        </w:tc>
        <w:tc>
          <w:tcPr>
            <w:tcW w:w="467" w:type="pct"/>
            <w:shd w:val="clear" w:color="auto" w:fill="auto"/>
            <w:noWrap/>
            <w:vAlign w:val="center"/>
            <w:hideMark/>
          </w:tcPr>
          <w:p w14:paraId="2E10954D"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w:t>
            </w:r>
          </w:p>
        </w:tc>
        <w:tc>
          <w:tcPr>
            <w:tcW w:w="288" w:type="pct"/>
            <w:shd w:val="clear" w:color="auto" w:fill="auto"/>
            <w:noWrap/>
            <w:vAlign w:val="center"/>
            <w:hideMark/>
          </w:tcPr>
          <w:p w14:paraId="4D3C88A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8</w:t>
            </w:r>
          </w:p>
        </w:tc>
        <w:tc>
          <w:tcPr>
            <w:tcW w:w="257" w:type="pct"/>
            <w:shd w:val="clear" w:color="auto" w:fill="auto"/>
            <w:noWrap/>
            <w:vAlign w:val="center"/>
            <w:hideMark/>
          </w:tcPr>
          <w:p w14:paraId="26528AA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29</w:t>
            </w:r>
          </w:p>
        </w:tc>
        <w:tc>
          <w:tcPr>
            <w:tcW w:w="428" w:type="pct"/>
            <w:shd w:val="clear" w:color="auto" w:fill="auto"/>
            <w:noWrap/>
            <w:vAlign w:val="center"/>
            <w:hideMark/>
          </w:tcPr>
          <w:p w14:paraId="479D7C9C"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248</w:t>
            </w:r>
          </w:p>
        </w:tc>
        <w:tc>
          <w:tcPr>
            <w:tcW w:w="341" w:type="pct"/>
            <w:vAlign w:val="center"/>
          </w:tcPr>
          <w:p w14:paraId="7FC24E0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104</w:t>
            </w:r>
          </w:p>
        </w:tc>
        <w:tc>
          <w:tcPr>
            <w:tcW w:w="341" w:type="pct"/>
            <w:shd w:val="clear" w:color="auto" w:fill="auto"/>
            <w:noWrap/>
            <w:vAlign w:val="center"/>
            <w:hideMark/>
          </w:tcPr>
          <w:p w14:paraId="5C37545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393</w:t>
            </w:r>
          </w:p>
        </w:tc>
      </w:tr>
      <w:tr w:rsidR="00E76D12" w:rsidRPr="00D80710" w14:paraId="5E6865F2" w14:textId="77777777" w:rsidTr="00C06626">
        <w:trPr>
          <w:trHeight w:val="255"/>
        </w:trPr>
        <w:tc>
          <w:tcPr>
            <w:tcW w:w="696" w:type="pct"/>
            <w:shd w:val="clear" w:color="auto" w:fill="auto"/>
            <w:noWrap/>
            <w:vAlign w:val="center"/>
          </w:tcPr>
          <w:p w14:paraId="27DD082E"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658F8953"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4E943355"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Pirinella cingulata</w:t>
            </w:r>
          </w:p>
        </w:tc>
        <w:tc>
          <w:tcPr>
            <w:tcW w:w="467" w:type="pct"/>
            <w:shd w:val="clear" w:color="auto" w:fill="auto"/>
            <w:noWrap/>
            <w:vAlign w:val="center"/>
            <w:hideMark/>
          </w:tcPr>
          <w:p w14:paraId="26821939"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680E7546"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0DB5E8E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428" w:type="pct"/>
            <w:shd w:val="clear" w:color="auto" w:fill="auto"/>
            <w:noWrap/>
            <w:vAlign w:val="center"/>
            <w:hideMark/>
          </w:tcPr>
          <w:p w14:paraId="16B4C40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341" w:type="pct"/>
            <w:vAlign w:val="center"/>
          </w:tcPr>
          <w:p w14:paraId="2FD11FC7"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341" w:type="pct"/>
            <w:shd w:val="clear" w:color="auto" w:fill="auto"/>
            <w:noWrap/>
            <w:vAlign w:val="center"/>
            <w:hideMark/>
          </w:tcPr>
          <w:p w14:paraId="04BCE9F7"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6</w:t>
            </w:r>
          </w:p>
        </w:tc>
      </w:tr>
      <w:tr w:rsidR="00E76D12" w:rsidRPr="00D80710" w14:paraId="2F82B561" w14:textId="77777777" w:rsidTr="00C06626">
        <w:trPr>
          <w:trHeight w:val="255"/>
        </w:trPr>
        <w:tc>
          <w:tcPr>
            <w:tcW w:w="696" w:type="pct"/>
            <w:shd w:val="clear" w:color="auto" w:fill="auto"/>
            <w:noWrap/>
            <w:vAlign w:val="center"/>
          </w:tcPr>
          <w:p w14:paraId="661BDE1D"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5624D946"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5EB02AFE"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Telescopium telescopium</w:t>
            </w:r>
          </w:p>
        </w:tc>
        <w:tc>
          <w:tcPr>
            <w:tcW w:w="467" w:type="pct"/>
            <w:shd w:val="clear" w:color="auto" w:fill="auto"/>
            <w:noWrap/>
            <w:vAlign w:val="center"/>
            <w:hideMark/>
          </w:tcPr>
          <w:p w14:paraId="276E46F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145</w:t>
            </w:r>
          </w:p>
        </w:tc>
        <w:tc>
          <w:tcPr>
            <w:tcW w:w="288" w:type="pct"/>
            <w:shd w:val="clear" w:color="auto" w:fill="auto"/>
            <w:noWrap/>
            <w:vAlign w:val="center"/>
            <w:hideMark/>
          </w:tcPr>
          <w:p w14:paraId="4CA437E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9</w:t>
            </w:r>
          </w:p>
        </w:tc>
        <w:tc>
          <w:tcPr>
            <w:tcW w:w="257" w:type="pct"/>
            <w:shd w:val="clear" w:color="auto" w:fill="auto"/>
            <w:noWrap/>
            <w:vAlign w:val="center"/>
            <w:hideMark/>
          </w:tcPr>
          <w:p w14:paraId="5301AD8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9</w:t>
            </w:r>
          </w:p>
        </w:tc>
        <w:tc>
          <w:tcPr>
            <w:tcW w:w="428" w:type="pct"/>
            <w:shd w:val="clear" w:color="auto" w:fill="auto"/>
            <w:noWrap/>
            <w:vAlign w:val="center"/>
            <w:hideMark/>
          </w:tcPr>
          <w:p w14:paraId="0269E8C3"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12</w:t>
            </w:r>
          </w:p>
        </w:tc>
        <w:tc>
          <w:tcPr>
            <w:tcW w:w="341" w:type="pct"/>
            <w:vAlign w:val="center"/>
          </w:tcPr>
          <w:p w14:paraId="34132B7A"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shd w:val="clear" w:color="auto" w:fill="auto"/>
            <w:noWrap/>
            <w:vAlign w:val="center"/>
            <w:hideMark/>
          </w:tcPr>
          <w:p w14:paraId="5E77A85C"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176</w:t>
            </w:r>
          </w:p>
        </w:tc>
      </w:tr>
      <w:tr w:rsidR="00E76D12" w:rsidRPr="00D80710" w14:paraId="22A81226" w14:textId="77777777" w:rsidTr="00C06626">
        <w:trPr>
          <w:trHeight w:val="255"/>
        </w:trPr>
        <w:tc>
          <w:tcPr>
            <w:tcW w:w="696" w:type="pct"/>
            <w:shd w:val="clear" w:color="auto" w:fill="auto"/>
            <w:noWrap/>
            <w:vAlign w:val="center"/>
          </w:tcPr>
          <w:p w14:paraId="4475098E"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58FC52B8"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62FE3748"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i/>
                <w:iCs/>
                <w:color w:val="000000"/>
                <w:sz w:val="20"/>
                <w:szCs w:val="20"/>
                <w:lang w:eastAsia="en-AU"/>
              </w:rPr>
              <w:t>Terebralia</w:t>
            </w:r>
            <w:r w:rsidRPr="00D80710">
              <w:rPr>
                <w:rFonts w:ascii="Arial" w:hAnsi="Arial" w:cs="Arial"/>
                <w:color w:val="000000"/>
                <w:sz w:val="20"/>
                <w:szCs w:val="20"/>
                <w:lang w:eastAsia="en-AU"/>
              </w:rPr>
              <w:t xml:space="preserve"> spp.</w:t>
            </w:r>
          </w:p>
        </w:tc>
        <w:tc>
          <w:tcPr>
            <w:tcW w:w="467" w:type="pct"/>
            <w:shd w:val="clear" w:color="auto" w:fill="auto"/>
            <w:noWrap/>
            <w:vAlign w:val="center"/>
            <w:hideMark/>
          </w:tcPr>
          <w:p w14:paraId="4D9BA83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288" w:type="pct"/>
            <w:shd w:val="clear" w:color="auto" w:fill="auto"/>
            <w:noWrap/>
            <w:vAlign w:val="center"/>
            <w:hideMark/>
          </w:tcPr>
          <w:p w14:paraId="6790FE6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7</w:t>
            </w:r>
          </w:p>
        </w:tc>
        <w:tc>
          <w:tcPr>
            <w:tcW w:w="257" w:type="pct"/>
            <w:shd w:val="clear" w:color="auto" w:fill="auto"/>
            <w:noWrap/>
            <w:vAlign w:val="center"/>
            <w:hideMark/>
          </w:tcPr>
          <w:p w14:paraId="407C86A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29</w:t>
            </w:r>
          </w:p>
        </w:tc>
        <w:tc>
          <w:tcPr>
            <w:tcW w:w="428" w:type="pct"/>
            <w:shd w:val="clear" w:color="auto" w:fill="auto"/>
            <w:noWrap/>
            <w:vAlign w:val="center"/>
            <w:hideMark/>
          </w:tcPr>
          <w:p w14:paraId="0446178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106</w:t>
            </w:r>
          </w:p>
        </w:tc>
        <w:tc>
          <w:tcPr>
            <w:tcW w:w="341" w:type="pct"/>
            <w:vAlign w:val="center"/>
          </w:tcPr>
          <w:p w14:paraId="10013045"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10</w:t>
            </w:r>
          </w:p>
        </w:tc>
        <w:tc>
          <w:tcPr>
            <w:tcW w:w="341" w:type="pct"/>
            <w:shd w:val="clear" w:color="auto" w:fill="auto"/>
            <w:noWrap/>
            <w:vAlign w:val="center"/>
            <w:hideMark/>
          </w:tcPr>
          <w:p w14:paraId="18A59093"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153</w:t>
            </w:r>
          </w:p>
        </w:tc>
      </w:tr>
      <w:tr w:rsidR="00E76D12" w:rsidRPr="00D80710" w14:paraId="4393C4F5" w14:textId="77777777" w:rsidTr="00C06626">
        <w:trPr>
          <w:trHeight w:val="255"/>
        </w:trPr>
        <w:tc>
          <w:tcPr>
            <w:tcW w:w="696" w:type="pct"/>
            <w:shd w:val="clear" w:color="auto" w:fill="auto"/>
            <w:noWrap/>
            <w:vAlign w:val="center"/>
          </w:tcPr>
          <w:p w14:paraId="24CCFEDE"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675A53ED"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Strombidae</w:t>
            </w:r>
          </w:p>
        </w:tc>
        <w:tc>
          <w:tcPr>
            <w:tcW w:w="1364" w:type="pct"/>
            <w:shd w:val="clear" w:color="auto" w:fill="auto"/>
            <w:noWrap/>
            <w:vAlign w:val="center"/>
            <w:hideMark/>
          </w:tcPr>
          <w:p w14:paraId="0F529DAB"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Canarium labiatum</w:t>
            </w:r>
          </w:p>
        </w:tc>
        <w:tc>
          <w:tcPr>
            <w:tcW w:w="467" w:type="pct"/>
            <w:shd w:val="clear" w:color="auto" w:fill="auto"/>
            <w:noWrap/>
            <w:vAlign w:val="center"/>
            <w:hideMark/>
          </w:tcPr>
          <w:p w14:paraId="6F77522E"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4F989D3B"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257" w:type="pct"/>
            <w:shd w:val="clear" w:color="auto" w:fill="auto"/>
            <w:noWrap/>
            <w:vAlign w:val="center"/>
            <w:hideMark/>
          </w:tcPr>
          <w:p w14:paraId="2CD4B747"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7787E64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w:t>
            </w:r>
          </w:p>
        </w:tc>
        <w:tc>
          <w:tcPr>
            <w:tcW w:w="341" w:type="pct"/>
            <w:vAlign w:val="center"/>
          </w:tcPr>
          <w:p w14:paraId="3399F036"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shd w:val="clear" w:color="auto" w:fill="auto"/>
            <w:noWrap/>
            <w:vAlign w:val="center"/>
            <w:hideMark/>
          </w:tcPr>
          <w:p w14:paraId="33A106E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5</w:t>
            </w:r>
          </w:p>
        </w:tc>
      </w:tr>
      <w:tr w:rsidR="00E76D12" w:rsidRPr="00D80710" w14:paraId="3E695FB6" w14:textId="77777777" w:rsidTr="00C06626">
        <w:trPr>
          <w:trHeight w:val="255"/>
        </w:trPr>
        <w:tc>
          <w:tcPr>
            <w:tcW w:w="696" w:type="pct"/>
            <w:shd w:val="clear" w:color="auto" w:fill="auto"/>
            <w:noWrap/>
            <w:vAlign w:val="center"/>
          </w:tcPr>
          <w:p w14:paraId="16F7C572"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3A5E631B"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520CE198"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Canarium urceus</w:t>
            </w:r>
          </w:p>
        </w:tc>
        <w:tc>
          <w:tcPr>
            <w:tcW w:w="467" w:type="pct"/>
            <w:shd w:val="clear" w:color="auto" w:fill="auto"/>
            <w:noWrap/>
            <w:vAlign w:val="center"/>
            <w:hideMark/>
          </w:tcPr>
          <w:p w14:paraId="53375571"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0CD5A5F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257" w:type="pct"/>
            <w:shd w:val="clear" w:color="auto" w:fill="auto"/>
            <w:noWrap/>
            <w:vAlign w:val="center"/>
            <w:hideMark/>
          </w:tcPr>
          <w:p w14:paraId="7B4DE839"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76D2C292"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vAlign w:val="center"/>
          </w:tcPr>
          <w:p w14:paraId="0E7F6296"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shd w:val="clear" w:color="auto" w:fill="auto"/>
            <w:noWrap/>
            <w:vAlign w:val="center"/>
            <w:hideMark/>
          </w:tcPr>
          <w:p w14:paraId="47F5DE99"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w:t>
            </w:r>
          </w:p>
        </w:tc>
      </w:tr>
      <w:tr w:rsidR="00E76D12" w:rsidRPr="00D80710" w14:paraId="454969DB" w14:textId="77777777" w:rsidTr="00C06626">
        <w:trPr>
          <w:trHeight w:val="255"/>
        </w:trPr>
        <w:tc>
          <w:tcPr>
            <w:tcW w:w="696" w:type="pct"/>
            <w:shd w:val="clear" w:color="auto" w:fill="auto"/>
            <w:noWrap/>
            <w:vAlign w:val="center"/>
          </w:tcPr>
          <w:p w14:paraId="6B899192"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17A280AF"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502F69C1"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Conomurex luhuanus</w:t>
            </w:r>
          </w:p>
        </w:tc>
        <w:tc>
          <w:tcPr>
            <w:tcW w:w="467" w:type="pct"/>
            <w:shd w:val="clear" w:color="auto" w:fill="auto"/>
            <w:noWrap/>
            <w:vAlign w:val="center"/>
            <w:hideMark/>
          </w:tcPr>
          <w:p w14:paraId="45F8E31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375</w:t>
            </w:r>
          </w:p>
        </w:tc>
        <w:tc>
          <w:tcPr>
            <w:tcW w:w="288" w:type="pct"/>
            <w:shd w:val="clear" w:color="auto" w:fill="auto"/>
            <w:noWrap/>
            <w:vAlign w:val="center"/>
            <w:hideMark/>
          </w:tcPr>
          <w:p w14:paraId="782C91E3"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182</w:t>
            </w:r>
          </w:p>
        </w:tc>
        <w:tc>
          <w:tcPr>
            <w:tcW w:w="257" w:type="pct"/>
            <w:shd w:val="clear" w:color="auto" w:fill="auto"/>
            <w:noWrap/>
            <w:vAlign w:val="center"/>
            <w:hideMark/>
          </w:tcPr>
          <w:p w14:paraId="60E5BBE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15</w:t>
            </w:r>
          </w:p>
        </w:tc>
        <w:tc>
          <w:tcPr>
            <w:tcW w:w="428" w:type="pct"/>
            <w:shd w:val="clear" w:color="auto" w:fill="auto"/>
            <w:noWrap/>
            <w:vAlign w:val="center"/>
            <w:hideMark/>
          </w:tcPr>
          <w:p w14:paraId="68678D13"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341" w:type="pct"/>
            <w:vAlign w:val="center"/>
          </w:tcPr>
          <w:p w14:paraId="679BF628"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shd w:val="clear" w:color="auto" w:fill="auto"/>
            <w:noWrap/>
            <w:vAlign w:val="center"/>
            <w:hideMark/>
          </w:tcPr>
          <w:p w14:paraId="653F37B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574</w:t>
            </w:r>
          </w:p>
        </w:tc>
      </w:tr>
      <w:tr w:rsidR="00E76D12" w:rsidRPr="00D80710" w14:paraId="0EE303DF" w14:textId="77777777" w:rsidTr="00C06626">
        <w:trPr>
          <w:trHeight w:val="255"/>
        </w:trPr>
        <w:tc>
          <w:tcPr>
            <w:tcW w:w="696" w:type="pct"/>
            <w:shd w:val="clear" w:color="auto" w:fill="auto"/>
            <w:noWrap/>
            <w:vAlign w:val="center"/>
          </w:tcPr>
          <w:p w14:paraId="2C6ED27F"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328E271B"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127F0FE7"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Euprotomus aurisdianae</w:t>
            </w:r>
          </w:p>
        </w:tc>
        <w:tc>
          <w:tcPr>
            <w:tcW w:w="467" w:type="pct"/>
            <w:shd w:val="clear" w:color="auto" w:fill="auto"/>
            <w:noWrap/>
            <w:vAlign w:val="center"/>
            <w:hideMark/>
          </w:tcPr>
          <w:p w14:paraId="2F91C345"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05FD0A4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257" w:type="pct"/>
            <w:shd w:val="clear" w:color="auto" w:fill="auto"/>
            <w:noWrap/>
            <w:vAlign w:val="center"/>
            <w:hideMark/>
          </w:tcPr>
          <w:p w14:paraId="57811CD0"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0F3B4689"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vAlign w:val="center"/>
          </w:tcPr>
          <w:p w14:paraId="700DA99E"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shd w:val="clear" w:color="auto" w:fill="auto"/>
            <w:noWrap/>
            <w:vAlign w:val="center"/>
            <w:hideMark/>
          </w:tcPr>
          <w:p w14:paraId="573106E9"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w:t>
            </w:r>
          </w:p>
        </w:tc>
      </w:tr>
      <w:tr w:rsidR="00E76D12" w:rsidRPr="00D80710" w14:paraId="080D1D20" w14:textId="77777777" w:rsidTr="00C06626">
        <w:trPr>
          <w:trHeight w:val="255"/>
        </w:trPr>
        <w:tc>
          <w:tcPr>
            <w:tcW w:w="696" w:type="pct"/>
            <w:shd w:val="clear" w:color="auto" w:fill="auto"/>
            <w:noWrap/>
            <w:vAlign w:val="center"/>
          </w:tcPr>
          <w:p w14:paraId="361832B7"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595E72DE"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17698711"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Gibberulus gibberulus</w:t>
            </w:r>
          </w:p>
        </w:tc>
        <w:tc>
          <w:tcPr>
            <w:tcW w:w="467" w:type="pct"/>
            <w:shd w:val="clear" w:color="auto" w:fill="auto"/>
            <w:noWrap/>
            <w:vAlign w:val="center"/>
            <w:hideMark/>
          </w:tcPr>
          <w:p w14:paraId="466F578A"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288" w:type="pct"/>
            <w:shd w:val="clear" w:color="auto" w:fill="auto"/>
            <w:noWrap/>
            <w:vAlign w:val="center"/>
            <w:hideMark/>
          </w:tcPr>
          <w:p w14:paraId="387E2419"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21</w:t>
            </w:r>
          </w:p>
        </w:tc>
        <w:tc>
          <w:tcPr>
            <w:tcW w:w="257" w:type="pct"/>
            <w:shd w:val="clear" w:color="auto" w:fill="auto"/>
            <w:noWrap/>
            <w:vAlign w:val="center"/>
            <w:hideMark/>
          </w:tcPr>
          <w:p w14:paraId="5A3B9A3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w:t>
            </w:r>
          </w:p>
        </w:tc>
        <w:tc>
          <w:tcPr>
            <w:tcW w:w="428" w:type="pct"/>
            <w:shd w:val="clear" w:color="auto" w:fill="auto"/>
            <w:noWrap/>
            <w:vAlign w:val="center"/>
            <w:hideMark/>
          </w:tcPr>
          <w:p w14:paraId="3B970BBD"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w:t>
            </w:r>
          </w:p>
        </w:tc>
        <w:tc>
          <w:tcPr>
            <w:tcW w:w="341" w:type="pct"/>
            <w:vAlign w:val="center"/>
          </w:tcPr>
          <w:p w14:paraId="2CAA258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shd w:val="clear" w:color="auto" w:fill="auto"/>
            <w:noWrap/>
            <w:vAlign w:val="center"/>
            <w:hideMark/>
          </w:tcPr>
          <w:p w14:paraId="166DA985"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31</w:t>
            </w:r>
          </w:p>
        </w:tc>
      </w:tr>
      <w:tr w:rsidR="00E76D12" w:rsidRPr="00D80710" w14:paraId="206BE539" w14:textId="77777777" w:rsidTr="00C06626">
        <w:trPr>
          <w:trHeight w:val="255"/>
        </w:trPr>
        <w:tc>
          <w:tcPr>
            <w:tcW w:w="696" w:type="pct"/>
            <w:shd w:val="clear" w:color="auto" w:fill="auto"/>
            <w:noWrap/>
            <w:vAlign w:val="center"/>
          </w:tcPr>
          <w:p w14:paraId="7A2304E0"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2C7F04AE"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1FE35211"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Laevistrombus canarium</w:t>
            </w:r>
          </w:p>
        </w:tc>
        <w:tc>
          <w:tcPr>
            <w:tcW w:w="467" w:type="pct"/>
            <w:shd w:val="clear" w:color="auto" w:fill="auto"/>
            <w:noWrap/>
            <w:vAlign w:val="center"/>
            <w:hideMark/>
          </w:tcPr>
          <w:p w14:paraId="6ED01B42"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40B29EF3"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37</w:t>
            </w:r>
          </w:p>
        </w:tc>
        <w:tc>
          <w:tcPr>
            <w:tcW w:w="257" w:type="pct"/>
            <w:shd w:val="clear" w:color="auto" w:fill="auto"/>
            <w:noWrap/>
            <w:vAlign w:val="center"/>
            <w:hideMark/>
          </w:tcPr>
          <w:p w14:paraId="1F88A061"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12</w:t>
            </w:r>
          </w:p>
        </w:tc>
        <w:tc>
          <w:tcPr>
            <w:tcW w:w="428" w:type="pct"/>
            <w:shd w:val="clear" w:color="auto" w:fill="auto"/>
            <w:noWrap/>
            <w:vAlign w:val="center"/>
            <w:hideMark/>
          </w:tcPr>
          <w:p w14:paraId="577D636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58</w:t>
            </w:r>
          </w:p>
        </w:tc>
        <w:tc>
          <w:tcPr>
            <w:tcW w:w="341" w:type="pct"/>
            <w:vAlign w:val="center"/>
          </w:tcPr>
          <w:p w14:paraId="005A7EA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16</w:t>
            </w:r>
          </w:p>
        </w:tc>
        <w:tc>
          <w:tcPr>
            <w:tcW w:w="341" w:type="pct"/>
            <w:shd w:val="clear" w:color="auto" w:fill="auto"/>
            <w:noWrap/>
            <w:vAlign w:val="center"/>
            <w:hideMark/>
          </w:tcPr>
          <w:p w14:paraId="2AB943D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123</w:t>
            </w:r>
          </w:p>
        </w:tc>
      </w:tr>
      <w:tr w:rsidR="00E76D12" w:rsidRPr="00D80710" w14:paraId="10A42E94" w14:textId="77777777" w:rsidTr="00C06626">
        <w:trPr>
          <w:trHeight w:val="255"/>
        </w:trPr>
        <w:tc>
          <w:tcPr>
            <w:tcW w:w="696" w:type="pct"/>
            <w:shd w:val="clear" w:color="auto" w:fill="auto"/>
            <w:noWrap/>
            <w:vAlign w:val="center"/>
          </w:tcPr>
          <w:p w14:paraId="66458F53"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15985845"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107EFEE0"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i/>
                <w:iCs/>
                <w:color w:val="000000"/>
                <w:sz w:val="20"/>
                <w:szCs w:val="20"/>
                <w:lang w:eastAsia="en-AU"/>
              </w:rPr>
              <w:t>Lambis</w:t>
            </w:r>
            <w:r w:rsidRPr="00D80710">
              <w:rPr>
                <w:rFonts w:ascii="Arial" w:hAnsi="Arial" w:cs="Arial"/>
                <w:color w:val="000000"/>
                <w:sz w:val="20"/>
                <w:szCs w:val="20"/>
                <w:lang w:eastAsia="en-AU"/>
              </w:rPr>
              <w:t xml:space="preserve"> spp.</w:t>
            </w:r>
          </w:p>
        </w:tc>
        <w:tc>
          <w:tcPr>
            <w:tcW w:w="467" w:type="pct"/>
            <w:shd w:val="clear" w:color="auto" w:fill="auto"/>
            <w:noWrap/>
            <w:vAlign w:val="center"/>
            <w:hideMark/>
          </w:tcPr>
          <w:p w14:paraId="73048681"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13</w:t>
            </w:r>
          </w:p>
        </w:tc>
        <w:tc>
          <w:tcPr>
            <w:tcW w:w="288" w:type="pct"/>
            <w:shd w:val="clear" w:color="auto" w:fill="auto"/>
            <w:noWrap/>
            <w:vAlign w:val="center"/>
            <w:hideMark/>
          </w:tcPr>
          <w:p w14:paraId="0FA8E65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66</w:t>
            </w:r>
          </w:p>
        </w:tc>
        <w:tc>
          <w:tcPr>
            <w:tcW w:w="257" w:type="pct"/>
            <w:shd w:val="clear" w:color="auto" w:fill="auto"/>
            <w:noWrap/>
            <w:vAlign w:val="center"/>
            <w:hideMark/>
          </w:tcPr>
          <w:p w14:paraId="5D9A8661"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16</w:t>
            </w:r>
          </w:p>
        </w:tc>
        <w:tc>
          <w:tcPr>
            <w:tcW w:w="428" w:type="pct"/>
            <w:shd w:val="clear" w:color="auto" w:fill="auto"/>
            <w:noWrap/>
            <w:vAlign w:val="center"/>
            <w:hideMark/>
          </w:tcPr>
          <w:p w14:paraId="0C22161A"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60</w:t>
            </w:r>
          </w:p>
        </w:tc>
        <w:tc>
          <w:tcPr>
            <w:tcW w:w="341" w:type="pct"/>
            <w:vAlign w:val="center"/>
          </w:tcPr>
          <w:p w14:paraId="12B69547"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shd w:val="clear" w:color="auto" w:fill="auto"/>
            <w:noWrap/>
            <w:vAlign w:val="center"/>
            <w:hideMark/>
          </w:tcPr>
          <w:p w14:paraId="01897041"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155</w:t>
            </w:r>
          </w:p>
        </w:tc>
      </w:tr>
      <w:tr w:rsidR="00E76D12" w:rsidRPr="00D80710" w14:paraId="6E901B27" w14:textId="77777777" w:rsidTr="00C06626">
        <w:trPr>
          <w:trHeight w:val="255"/>
        </w:trPr>
        <w:tc>
          <w:tcPr>
            <w:tcW w:w="696" w:type="pct"/>
            <w:shd w:val="clear" w:color="auto" w:fill="auto"/>
            <w:noWrap/>
            <w:vAlign w:val="center"/>
          </w:tcPr>
          <w:p w14:paraId="059BA9C1"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3FCC02C1"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Tegulidae</w:t>
            </w:r>
          </w:p>
        </w:tc>
        <w:tc>
          <w:tcPr>
            <w:tcW w:w="1364" w:type="pct"/>
            <w:shd w:val="clear" w:color="auto" w:fill="auto"/>
            <w:noWrap/>
            <w:vAlign w:val="center"/>
            <w:hideMark/>
          </w:tcPr>
          <w:p w14:paraId="109279B3"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Rochia nilotica</w:t>
            </w:r>
          </w:p>
        </w:tc>
        <w:tc>
          <w:tcPr>
            <w:tcW w:w="467" w:type="pct"/>
            <w:shd w:val="clear" w:color="auto" w:fill="auto"/>
            <w:noWrap/>
            <w:vAlign w:val="center"/>
            <w:hideMark/>
          </w:tcPr>
          <w:p w14:paraId="5E538012"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44652DA5"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7894FD7C"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06CD897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w:t>
            </w:r>
          </w:p>
        </w:tc>
        <w:tc>
          <w:tcPr>
            <w:tcW w:w="341" w:type="pct"/>
            <w:vAlign w:val="center"/>
          </w:tcPr>
          <w:p w14:paraId="16205B9A"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shd w:val="clear" w:color="auto" w:fill="auto"/>
            <w:noWrap/>
            <w:vAlign w:val="center"/>
            <w:hideMark/>
          </w:tcPr>
          <w:p w14:paraId="7266D897"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4</w:t>
            </w:r>
          </w:p>
        </w:tc>
      </w:tr>
      <w:tr w:rsidR="00E76D12" w:rsidRPr="00D80710" w14:paraId="1D453D70" w14:textId="77777777" w:rsidTr="00C06626">
        <w:trPr>
          <w:trHeight w:val="255"/>
        </w:trPr>
        <w:tc>
          <w:tcPr>
            <w:tcW w:w="696" w:type="pct"/>
            <w:shd w:val="clear" w:color="auto" w:fill="auto"/>
            <w:noWrap/>
            <w:vAlign w:val="center"/>
          </w:tcPr>
          <w:p w14:paraId="296EA294"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tcPr>
          <w:p w14:paraId="145FC18A"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auto"/>
            <w:noWrap/>
            <w:vAlign w:val="center"/>
            <w:hideMark/>
          </w:tcPr>
          <w:p w14:paraId="38908055"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Tectus fenestratus</w:t>
            </w:r>
          </w:p>
        </w:tc>
        <w:tc>
          <w:tcPr>
            <w:tcW w:w="467" w:type="pct"/>
            <w:shd w:val="clear" w:color="auto" w:fill="auto"/>
            <w:noWrap/>
            <w:vAlign w:val="center"/>
            <w:hideMark/>
          </w:tcPr>
          <w:p w14:paraId="1A98155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7</w:t>
            </w:r>
          </w:p>
        </w:tc>
        <w:tc>
          <w:tcPr>
            <w:tcW w:w="288" w:type="pct"/>
            <w:shd w:val="clear" w:color="auto" w:fill="auto"/>
            <w:noWrap/>
            <w:vAlign w:val="center"/>
            <w:hideMark/>
          </w:tcPr>
          <w:p w14:paraId="5778A4D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7</w:t>
            </w:r>
          </w:p>
        </w:tc>
        <w:tc>
          <w:tcPr>
            <w:tcW w:w="257" w:type="pct"/>
            <w:shd w:val="clear" w:color="auto" w:fill="auto"/>
            <w:noWrap/>
            <w:vAlign w:val="center"/>
            <w:hideMark/>
          </w:tcPr>
          <w:p w14:paraId="4A58C94F"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4B2FC98B"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6</w:t>
            </w:r>
          </w:p>
        </w:tc>
        <w:tc>
          <w:tcPr>
            <w:tcW w:w="341" w:type="pct"/>
            <w:vAlign w:val="center"/>
          </w:tcPr>
          <w:p w14:paraId="0353BE47"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w:t>
            </w:r>
          </w:p>
        </w:tc>
        <w:tc>
          <w:tcPr>
            <w:tcW w:w="341" w:type="pct"/>
            <w:shd w:val="clear" w:color="auto" w:fill="auto"/>
            <w:noWrap/>
            <w:vAlign w:val="center"/>
            <w:hideMark/>
          </w:tcPr>
          <w:p w14:paraId="3EB7690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24</w:t>
            </w:r>
          </w:p>
        </w:tc>
      </w:tr>
      <w:tr w:rsidR="00E76D12" w:rsidRPr="00D80710" w14:paraId="7D9D121B" w14:textId="77777777" w:rsidTr="00C06626">
        <w:trPr>
          <w:trHeight w:val="255"/>
        </w:trPr>
        <w:tc>
          <w:tcPr>
            <w:tcW w:w="696" w:type="pct"/>
            <w:shd w:val="clear" w:color="auto" w:fill="auto"/>
            <w:noWrap/>
            <w:vAlign w:val="center"/>
          </w:tcPr>
          <w:p w14:paraId="0452C0E4"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75BE9E13"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Terebridae</w:t>
            </w:r>
          </w:p>
        </w:tc>
        <w:tc>
          <w:tcPr>
            <w:tcW w:w="1364" w:type="pct"/>
            <w:shd w:val="clear" w:color="auto" w:fill="auto"/>
            <w:noWrap/>
            <w:vAlign w:val="center"/>
            <w:hideMark/>
          </w:tcPr>
          <w:p w14:paraId="2CC34866"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Terebridae</w:t>
            </w:r>
          </w:p>
        </w:tc>
        <w:tc>
          <w:tcPr>
            <w:tcW w:w="467" w:type="pct"/>
            <w:shd w:val="clear" w:color="auto" w:fill="auto"/>
            <w:noWrap/>
            <w:vAlign w:val="center"/>
            <w:hideMark/>
          </w:tcPr>
          <w:p w14:paraId="5ABD3085"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26FB3263"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0DC8D22A"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6C3352B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vAlign w:val="center"/>
          </w:tcPr>
          <w:p w14:paraId="07F874C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shd w:val="clear" w:color="auto" w:fill="auto"/>
            <w:noWrap/>
            <w:vAlign w:val="center"/>
            <w:hideMark/>
          </w:tcPr>
          <w:p w14:paraId="61A4780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2</w:t>
            </w:r>
          </w:p>
        </w:tc>
      </w:tr>
      <w:tr w:rsidR="00E76D12" w:rsidRPr="00D80710" w14:paraId="0A2FF429" w14:textId="77777777" w:rsidTr="00C06626">
        <w:trPr>
          <w:trHeight w:val="255"/>
        </w:trPr>
        <w:tc>
          <w:tcPr>
            <w:tcW w:w="696" w:type="pct"/>
            <w:shd w:val="clear" w:color="auto" w:fill="auto"/>
            <w:noWrap/>
            <w:vAlign w:val="center"/>
          </w:tcPr>
          <w:p w14:paraId="0DCCA227"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7E756DE2"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Tonnidae</w:t>
            </w:r>
          </w:p>
        </w:tc>
        <w:tc>
          <w:tcPr>
            <w:tcW w:w="1364" w:type="pct"/>
            <w:shd w:val="clear" w:color="auto" w:fill="auto"/>
            <w:noWrap/>
            <w:vAlign w:val="center"/>
            <w:hideMark/>
          </w:tcPr>
          <w:p w14:paraId="7A056E62"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i/>
                <w:iCs/>
                <w:color w:val="000000"/>
                <w:sz w:val="20"/>
                <w:szCs w:val="20"/>
                <w:lang w:eastAsia="en-AU"/>
              </w:rPr>
              <w:t>Tonna</w:t>
            </w:r>
            <w:r w:rsidRPr="00D80710">
              <w:rPr>
                <w:rFonts w:ascii="Arial" w:hAnsi="Arial" w:cs="Arial"/>
                <w:color w:val="000000"/>
                <w:sz w:val="20"/>
                <w:szCs w:val="20"/>
                <w:lang w:eastAsia="en-AU"/>
              </w:rPr>
              <w:t xml:space="preserve"> sp.</w:t>
            </w:r>
          </w:p>
        </w:tc>
        <w:tc>
          <w:tcPr>
            <w:tcW w:w="467" w:type="pct"/>
            <w:shd w:val="clear" w:color="auto" w:fill="auto"/>
            <w:noWrap/>
            <w:vAlign w:val="center"/>
            <w:hideMark/>
          </w:tcPr>
          <w:p w14:paraId="3D68AC6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288" w:type="pct"/>
            <w:shd w:val="clear" w:color="auto" w:fill="auto"/>
            <w:noWrap/>
            <w:vAlign w:val="center"/>
            <w:hideMark/>
          </w:tcPr>
          <w:p w14:paraId="73AA9633"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725117DD"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428" w:type="pct"/>
            <w:shd w:val="clear" w:color="auto" w:fill="auto"/>
            <w:noWrap/>
            <w:vAlign w:val="center"/>
            <w:hideMark/>
          </w:tcPr>
          <w:p w14:paraId="2C0D648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vAlign w:val="center"/>
          </w:tcPr>
          <w:p w14:paraId="18D5A65F"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shd w:val="clear" w:color="auto" w:fill="auto"/>
            <w:noWrap/>
            <w:vAlign w:val="center"/>
            <w:hideMark/>
          </w:tcPr>
          <w:p w14:paraId="575C4781"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2</w:t>
            </w:r>
          </w:p>
        </w:tc>
      </w:tr>
      <w:tr w:rsidR="00E76D12" w:rsidRPr="00D80710" w14:paraId="796E91C4" w14:textId="77777777" w:rsidTr="00C06626">
        <w:trPr>
          <w:trHeight w:val="255"/>
        </w:trPr>
        <w:tc>
          <w:tcPr>
            <w:tcW w:w="696" w:type="pct"/>
            <w:shd w:val="clear" w:color="auto" w:fill="auto"/>
            <w:noWrap/>
            <w:vAlign w:val="center"/>
          </w:tcPr>
          <w:p w14:paraId="6CB689A1"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31CAE34B"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Trochidae</w:t>
            </w:r>
          </w:p>
        </w:tc>
        <w:tc>
          <w:tcPr>
            <w:tcW w:w="1364" w:type="pct"/>
            <w:shd w:val="clear" w:color="auto" w:fill="auto"/>
            <w:noWrap/>
            <w:vAlign w:val="center"/>
            <w:hideMark/>
          </w:tcPr>
          <w:p w14:paraId="4F7E8D2F"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Trochidae</w:t>
            </w:r>
          </w:p>
        </w:tc>
        <w:tc>
          <w:tcPr>
            <w:tcW w:w="467" w:type="pct"/>
            <w:shd w:val="clear" w:color="auto" w:fill="auto"/>
            <w:noWrap/>
            <w:vAlign w:val="center"/>
            <w:hideMark/>
          </w:tcPr>
          <w:p w14:paraId="44FB3537"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288" w:type="pct"/>
            <w:shd w:val="clear" w:color="auto" w:fill="auto"/>
            <w:noWrap/>
            <w:vAlign w:val="center"/>
            <w:hideMark/>
          </w:tcPr>
          <w:p w14:paraId="74356375"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57" w:type="pct"/>
            <w:shd w:val="clear" w:color="auto" w:fill="auto"/>
            <w:noWrap/>
            <w:vAlign w:val="center"/>
            <w:hideMark/>
          </w:tcPr>
          <w:p w14:paraId="3F356F99"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428" w:type="pct"/>
            <w:shd w:val="clear" w:color="auto" w:fill="auto"/>
            <w:noWrap/>
            <w:vAlign w:val="center"/>
            <w:hideMark/>
          </w:tcPr>
          <w:p w14:paraId="0007103C"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2</w:t>
            </w:r>
          </w:p>
        </w:tc>
        <w:tc>
          <w:tcPr>
            <w:tcW w:w="341" w:type="pct"/>
            <w:vAlign w:val="center"/>
          </w:tcPr>
          <w:p w14:paraId="2A06847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w:t>
            </w:r>
          </w:p>
        </w:tc>
        <w:tc>
          <w:tcPr>
            <w:tcW w:w="341" w:type="pct"/>
            <w:shd w:val="clear" w:color="auto" w:fill="auto"/>
            <w:noWrap/>
            <w:vAlign w:val="center"/>
            <w:hideMark/>
          </w:tcPr>
          <w:p w14:paraId="5715C68A"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9</w:t>
            </w:r>
          </w:p>
        </w:tc>
      </w:tr>
      <w:tr w:rsidR="00E76D12" w:rsidRPr="00D80710" w14:paraId="778BEC30" w14:textId="77777777" w:rsidTr="00C06626">
        <w:trPr>
          <w:trHeight w:val="255"/>
        </w:trPr>
        <w:tc>
          <w:tcPr>
            <w:tcW w:w="696" w:type="pct"/>
            <w:shd w:val="clear" w:color="auto" w:fill="auto"/>
            <w:noWrap/>
            <w:vAlign w:val="center"/>
          </w:tcPr>
          <w:p w14:paraId="21DB1327"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6C7A77E3"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Turbinellidae</w:t>
            </w:r>
          </w:p>
        </w:tc>
        <w:tc>
          <w:tcPr>
            <w:tcW w:w="1364" w:type="pct"/>
            <w:shd w:val="clear" w:color="auto" w:fill="auto"/>
            <w:noWrap/>
            <w:vAlign w:val="center"/>
            <w:hideMark/>
          </w:tcPr>
          <w:p w14:paraId="31562C90"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i/>
                <w:iCs/>
                <w:color w:val="000000"/>
                <w:sz w:val="20"/>
                <w:szCs w:val="20"/>
                <w:lang w:eastAsia="en-AU"/>
              </w:rPr>
              <w:t>Vasum</w:t>
            </w:r>
            <w:r w:rsidRPr="00D80710">
              <w:rPr>
                <w:rFonts w:ascii="Arial" w:hAnsi="Arial" w:cs="Arial"/>
                <w:color w:val="000000"/>
                <w:sz w:val="20"/>
                <w:szCs w:val="20"/>
                <w:lang w:eastAsia="en-AU"/>
              </w:rPr>
              <w:t xml:space="preserve"> sp.</w:t>
            </w:r>
          </w:p>
        </w:tc>
        <w:tc>
          <w:tcPr>
            <w:tcW w:w="467" w:type="pct"/>
            <w:shd w:val="clear" w:color="auto" w:fill="auto"/>
            <w:noWrap/>
            <w:vAlign w:val="center"/>
            <w:hideMark/>
          </w:tcPr>
          <w:p w14:paraId="51F855C5"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288" w:type="pct"/>
            <w:shd w:val="clear" w:color="auto" w:fill="auto"/>
            <w:noWrap/>
            <w:vAlign w:val="center"/>
            <w:hideMark/>
          </w:tcPr>
          <w:p w14:paraId="3EFF4F0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w:t>
            </w:r>
          </w:p>
        </w:tc>
        <w:tc>
          <w:tcPr>
            <w:tcW w:w="257" w:type="pct"/>
            <w:shd w:val="clear" w:color="auto" w:fill="auto"/>
            <w:noWrap/>
            <w:vAlign w:val="center"/>
            <w:hideMark/>
          </w:tcPr>
          <w:p w14:paraId="63872E3C"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428" w:type="pct"/>
            <w:shd w:val="clear" w:color="auto" w:fill="auto"/>
            <w:noWrap/>
            <w:vAlign w:val="center"/>
            <w:hideMark/>
          </w:tcPr>
          <w:p w14:paraId="54058F35"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w:t>
            </w:r>
          </w:p>
        </w:tc>
        <w:tc>
          <w:tcPr>
            <w:tcW w:w="341" w:type="pct"/>
            <w:vAlign w:val="center"/>
          </w:tcPr>
          <w:p w14:paraId="7453D52B"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341" w:type="pct"/>
            <w:shd w:val="clear" w:color="auto" w:fill="auto"/>
            <w:noWrap/>
            <w:vAlign w:val="center"/>
            <w:hideMark/>
          </w:tcPr>
          <w:p w14:paraId="4F25C88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6</w:t>
            </w:r>
          </w:p>
        </w:tc>
      </w:tr>
      <w:tr w:rsidR="00E76D12" w:rsidRPr="00D80710" w14:paraId="25B5AF45" w14:textId="77777777" w:rsidTr="00C06626">
        <w:trPr>
          <w:trHeight w:val="255"/>
        </w:trPr>
        <w:tc>
          <w:tcPr>
            <w:tcW w:w="696" w:type="pct"/>
            <w:shd w:val="clear" w:color="auto" w:fill="auto"/>
            <w:noWrap/>
            <w:vAlign w:val="center"/>
          </w:tcPr>
          <w:p w14:paraId="4DF0F043"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shd w:val="clear" w:color="auto" w:fill="auto"/>
            <w:noWrap/>
            <w:vAlign w:val="center"/>
            <w:hideMark/>
          </w:tcPr>
          <w:p w14:paraId="2F3E19E0"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color w:val="000000"/>
                <w:sz w:val="20"/>
                <w:szCs w:val="20"/>
                <w:lang w:eastAsia="en-AU"/>
              </w:rPr>
              <w:t>Turbinidae</w:t>
            </w:r>
          </w:p>
        </w:tc>
        <w:tc>
          <w:tcPr>
            <w:tcW w:w="1364" w:type="pct"/>
            <w:shd w:val="clear" w:color="auto" w:fill="auto"/>
            <w:noWrap/>
            <w:vAlign w:val="center"/>
            <w:hideMark/>
          </w:tcPr>
          <w:p w14:paraId="7C73708D" w14:textId="77777777" w:rsidR="00E76D12" w:rsidRPr="00D80710" w:rsidRDefault="00E76D12" w:rsidP="00C74C07">
            <w:pPr>
              <w:spacing w:line="276" w:lineRule="auto"/>
              <w:rPr>
                <w:rFonts w:ascii="Arial" w:hAnsi="Arial" w:cs="Arial"/>
                <w:i/>
                <w:iCs/>
                <w:color w:val="000000"/>
                <w:sz w:val="20"/>
                <w:szCs w:val="20"/>
                <w:lang w:eastAsia="en-AU"/>
              </w:rPr>
            </w:pPr>
            <w:r w:rsidRPr="00D80710">
              <w:rPr>
                <w:rFonts w:ascii="Arial" w:hAnsi="Arial" w:cs="Arial"/>
                <w:i/>
                <w:iCs/>
                <w:color w:val="000000"/>
                <w:sz w:val="20"/>
                <w:szCs w:val="20"/>
                <w:lang w:eastAsia="en-AU"/>
              </w:rPr>
              <w:t>Lunella cinerea</w:t>
            </w:r>
          </w:p>
        </w:tc>
        <w:tc>
          <w:tcPr>
            <w:tcW w:w="467" w:type="pct"/>
            <w:shd w:val="clear" w:color="auto" w:fill="auto"/>
            <w:noWrap/>
            <w:vAlign w:val="center"/>
            <w:hideMark/>
          </w:tcPr>
          <w:p w14:paraId="73B1CAAE"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shd w:val="clear" w:color="auto" w:fill="auto"/>
            <w:noWrap/>
            <w:vAlign w:val="center"/>
            <w:hideMark/>
          </w:tcPr>
          <w:p w14:paraId="06B95FFD"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w:t>
            </w:r>
          </w:p>
        </w:tc>
        <w:tc>
          <w:tcPr>
            <w:tcW w:w="257" w:type="pct"/>
            <w:shd w:val="clear" w:color="auto" w:fill="auto"/>
            <w:noWrap/>
            <w:vAlign w:val="center"/>
            <w:hideMark/>
          </w:tcPr>
          <w:p w14:paraId="10A41A3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5</w:t>
            </w:r>
          </w:p>
        </w:tc>
        <w:tc>
          <w:tcPr>
            <w:tcW w:w="428" w:type="pct"/>
            <w:shd w:val="clear" w:color="auto" w:fill="auto"/>
            <w:noWrap/>
            <w:vAlign w:val="center"/>
            <w:hideMark/>
          </w:tcPr>
          <w:p w14:paraId="028F923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37</w:t>
            </w:r>
          </w:p>
        </w:tc>
        <w:tc>
          <w:tcPr>
            <w:tcW w:w="341" w:type="pct"/>
            <w:vAlign w:val="center"/>
          </w:tcPr>
          <w:p w14:paraId="58EA269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16</w:t>
            </w:r>
          </w:p>
        </w:tc>
        <w:tc>
          <w:tcPr>
            <w:tcW w:w="341" w:type="pct"/>
            <w:shd w:val="clear" w:color="auto" w:fill="auto"/>
            <w:noWrap/>
            <w:vAlign w:val="center"/>
            <w:hideMark/>
          </w:tcPr>
          <w:p w14:paraId="29D684E9"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62</w:t>
            </w:r>
          </w:p>
        </w:tc>
      </w:tr>
      <w:tr w:rsidR="00E76D12" w:rsidRPr="00D80710" w14:paraId="2A3DE604" w14:textId="77777777" w:rsidTr="00C06626">
        <w:trPr>
          <w:trHeight w:val="255"/>
        </w:trPr>
        <w:tc>
          <w:tcPr>
            <w:tcW w:w="696" w:type="pct"/>
            <w:tcBorders>
              <w:bottom w:val="single" w:sz="4" w:space="0" w:color="auto"/>
            </w:tcBorders>
            <w:shd w:val="clear" w:color="auto" w:fill="auto"/>
            <w:noWrap/>
            <w:vAlign w:val="center"/>
          </w:tcPr>
          <w:p w14:paraId="4611AEA0" w14:textId="77777777" w:rsidR="00E76D12" w:rsidRPr="00D80710" w:rsidRDefault="00E76D12" w:rsidP="00C74C07">
            <w:pPr>
              <w:spacing w:line="276" w:lineRule="auto"/>
              <w:rPr>
                <w:rFonts w:ascii="Arial" w:hAnsi="Arial" w:cs="Arial"/>
                <w:color w:val="000000"/>
                <w:sz w:val="20"/>
                <w:szCs w:val="20"/>
                <w:lang w:eastAsia="en-AU"/>
              </w:rPr>
            </w:pPr>
          </w:p>
        </w:tc>
        <w:tc>
          <w:tcPr>
            <w:tcW w:w="817" w:type="pct"/>
            <w:tcBorders>
              <w:bottom w:val="single" w:sz="4" w:space="0" w:color="auto"/>
            </w:tcBorders>
            <w:shd w:val="clear" w:color="auto" w:fill="auto"/>
            <w:noWrap/>
            <w:vAlign w:val="center"/>
          </w:tcPr>
          <w:p w14:paraId="2F6511AF"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tcBorders>
              <w:bottom w:val="single" w:sz="4" w:space="0" w:color="auto"/>
            </w:tcBorders>
            <w:shd w:val="clear" w:color="auto" w:fill="auto"/>
            <w:noWrap/>
            <w:vAlign w:val="center"/>
            <w:hideMark/>
          </w:tcPr>
          <w:p w14:paraId="53642D15" w14:textId="77777777" w:rsidR="00E76D12" w:rsidRPr="00D80710" w:rsidRDefault="00E76D12" w:rsidP="00C74C07">
            <w:pPr>
              <w:spacing w:line="276" w:lineRule="auto"/>
              <w:rPr>
                <w:rFonts w:ascii="Arial" w:hAnsi="Arial" w:cs="Arial"/>
                <w:color w:val="000000"/>
                <w:sz w:val="20"/>
                <w:szCs w:val="20"/>
                <w:lang w:eastAsia="en-AU"/>
              </w:rPr>
            </w:pPr>
            <w:r w:rsidRPr="00D80710">
              <w:rPr>
                <w:rFonts w:ascii="Arial" w:hAnsi="Arial" w:cs="Arial"/>
                <w:i/>
                <w:iCs/>
                <w:color w:val="000000"/>
                <w:sz w:val="20"/>
                <w:szCs w:val="20"/>
                <w:lang w:eastAsia="en-AU"/>
              </w:rPr>
              <w:t>Turbo</w:t>
            </w:r>
            <w:r w:rsidRPr="00D80710">
              <w:rPr>
                <w:rFonts w:ascii="Arial" w:hAnsi="Arial" w:cs="Arial"/>
                <w:color w:val="000000"/>
                <w:sz w:val="20"/>
                <w:szCs w:val="20"/>
                <w:lang w:eastAsia="en-AU"/>
              </w:rPr>
              <w:t xml:space="preserve"> spp.</w:t>
            </w:r>
          </w:p>
        </w:tc>
        <w:tc>
          <w:tcPr>
            <w:tcW w:w="467" w:type="pct"/>
            <w:tcBorders>
              <w:bottom w:val="single" w:sz="4" w:space="0" w:color="auto"/>
            </w:tcBorders>
            <w:shd w:val="clear" w:color="auto" w:fill="auto"/>
            <w:noWrap/>
            <w:vAlign w:val="center"/>
            <w:hideMark/>
          </w:tcPr>
          <w:p w14:paraId="4522558C"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288" w:type="pct"/>
            <w:tcBorders>
              <w:bottom w:val="single" w:sz="4" w:space="0" w:color="auto"/>
            </w:tcBorders>
            <w:shd w:val="clear" w:color="auto" w:fill="auto"/>
            <w:noWrap/>
            <w:vAlign w:val="center"/>
            <w:hideMark/>
          </w:tcPr>
          <w:p w14:paraId="5138AA4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w:t>
            </w:r>
          </w:p>
        </w:tc>
        <w:tc>
          <w:tcPr>
            <w:tcW w:w="257" w:type="pct"/>
            <w:tcBorders>
              <w:bottom w:val="single" w:sz="4" w:space="0" w:color="auto"/>
            </w:tcBorders>
            <w:shd w:val="clear" w:color="auto" w:fill="auto"/>
            <w:noWrap/>
            <w:vAlign w:val="center"/>
            <w:hideMark/>
          </w:tcPr>
          <w:p w14:paraId="05EA795C"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6</w:t>
            </w:r>
          </w:p>
        </w:tc>
        <w:tc>
          <w:tcPr>
            <w:tcW w:w="428" w:type="pct"/>
            <w:tcBorders>
              <w:bottom w:val="single" w:sz="4" w:space="0" w:color="auto"/>
            </w:tcBorders>
            <w:shd w:val="clear" w:color="auto" w:fill="auto"/>
            <w:noWrap/>
            <w:vAlign w:val="center"/>
            <w:hideMark/>
          </w:tcPr>
          <w:p w14:paraId="0F3E7E0A"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42</w:t>
            </w:r>
          </w:p>
        </w:tc>
        <w:tc>
          <w:tcPr>
            <w:tcW w:w="341" w:type="pct"/>
            <w:tcBorders>
              <w:bottom w:val="single" w:sz="4" w:space="0" w:color="auto"/>
            </w:tcBorders>
            <w:vAlign w:val="center"/>
          </w:tcPr>
          <w:p w14:paraId="6B76014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16</w:t>
            </w:r>
          </w:p>
        </w:tc>
        <w:tc>
          <w:tcPr>
            <w:tcW w:w="341" w:type="pct"/>
            <w:tcBorders>
              <w:bottom w:val="single" w:sz="4" w:space="0" w:color="auto"/>
            </w:tcBorders>
            <w:shd w:val="clear" w:color="auto" w:fill="auto"/>
            <w:noWrap/>
            <w:vAlign w:val="center"/>
            <w:hideMark/>
          </w:tcPr>
          <w:p w14:paraId="291BCAC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sz w:val="20"/>
                <w:szCs w:val="20"/>
              </w:rPr>
              <w:t>68</w:t>
            </w:r>
          </w:p>
        </w:tc>
      </w:tr>
      <w:tr w:rsidR="00E76D12" w:rsidRPr="00D80710" w14:paraId="146C5483" w14:textId="77777777" w:rsidTr="00C06626">
        <w:trPr>
          <w:trHeight w:val="255"/>
        </w:trPr>
        <w:tc>
          <w:tcPr>
            <w:tcW w:w="696" w:type="pct"/>
            <w:tcBorders>
              <w:top w:val="single" w:sz="4" w:space="0" w:color="auto"/>
              <w:bottom w:val="nil"/>
            </w:tcBorders>
            <w:shd w:val="clear" w:color="auto" w:fill="D9D9D9" w:themeFill="background1" w:themeFillShade="D9"/>
            <w:noWrap/>
            <w:vAlign w:val="center"/>
            <w:hideMark/>
          </w:tcPr>
          <w:p w14:paraId="23ADFF1F" w14:textId="77777777" w:rsidR="00E76D12" w:rsidRPr="00D80710" w:rsidRDefault="00E76D12" w:rsidP="00C74C07">
            <w:pPr>
              <w:spacing w:line="276" w:lineRule="auto"/>
              <w:rPr>
                <w:rFonts w:ascii="Arial" w:hAnsi="Arial" w:cs="Arial"/>
                <w:b/>
                <w:bCs/>
                <w:color w:val="000000"/>
                <w:sz w:val="20"/>
                <w:szCs w:val="20"/>
                <w:lang w:eastAsia="en-AU"/>
              </w:rPr>
            </w:pPr>
            <w:r w:rsidRPr="00D80710">
              <w:rPr>
                <w:rFonts w:ascii="Arial" w:hAnsi="Arial" w:cs="Arial"/>
                <w:b/>
                <w:bCs/>
                <w:color w:val="000000"/>
                <w:sz w:val="20"/>
                <w:szCs w:val="20"/>
                <w:lang w:eastAsia="en-AU"/>
              </w:rPr>
              <w:t>Total MNI</w:t>
            </w:r>
          </w:p>
        </w:tc>
        <w:tc>
          <w:tcPr>
            <w:tcW w:w="817" w:type="pct"/>
            <w:tcBorders>
              <w:top w:val="single" w:sz="4" w:space="0" w:color="auto"/>
              <w:bottom w:val="nil"/>
            </w:tcBorders>
            <w:shd w:val="clear" w:color="auto" w:fill="D9D9D9" w:themeFill="background1" w:themeFillShade="D9"/>
            <w:noWrap/>
            <w:vAlign w:val="center"/>
          </w:tcPr>
          <w:p w14:paraId="65210FAB" w14:textId="77777777" w:rsidR="00E76D12" w:rsidRPr="00D80710" w:rsidRDefault="00E76D12" w:rsidP="00C74C07">
            <w:pPr>
              <w:spacing w:line="276" w:lineRule="auto"/>
              <w:rPr>
                <w:rFonts w:ascii="Arial" w:hAnsi="Arial" w:cs="Arial"/>
                <w:b/>
                <w:bCs/>
                <w:color w:val="000000"/>
                <w:sz w:val="20"/>
                <w:szCs w:val="20"/>
                <w:lang w:eastAsia="en-AU"/>
              </w:rPr>
            </w:pPr>
          </w:p>
        </w:tc>
        <w:tc>
          <w:tcPr>
            <w:tcW w:w="1364" w:type="pct"/>
            <w:tcBorders>
              <w:top w:val="single" w:sz="4" w:space="0" w:color="auto"/>
              <w:bottom w:val="nil"/>
            </w:tcBorders>
            <w:shd w:val="clear" w:color="auto" w:fill="D9D9D9" w:themeFill="background1" w:themeFillShade="D9"/>
            <w:noWrap/>
            <w:vAlign w:val="center"/>
          </w:tcPr>
          <w:p w14:paraId="4062F0EE" w14:textId="77777777" w:rsidR="00E76D12" w:rsidRPr="00D80710" w:rsidRDefault="00E76D12" w:rsidP="00C74C07">
            <w:pPr>
              <w:spacing w:line="276" w:lineRule="auto"/>
              <w:rPr>
                <w:rFonts w:ascii="Arial" w:hAnsi="Arial" w:cs="Arial"/>
                <w:b/>
                <w:bCs/>
                <w:color w:val="000000"/>
                <w:sz w:val="20"/>
                <w:szCs w:val="20"/>
                <w:lang w:eastAsia="en-AU"/>
              </w:rPr>
            </w:pPr>
          </w:p>
        </w:tc>
        <w:tc>
          <w:tcPr>
            <w:tcW w:w="467" w:type="pct"/>
            <w:tcBorders>
              <w:top w:val="single" w:sz="4" w:space="0" w:color="auto"/>
              <w:bottom w:val="nil"/>
            </w:tcBorders>
            <w:shd w:val="clear" w:color="auto" w:fill="D9D9D9" w:themeFill="background1" w:themeFillShade="D9"/>
            <w:noWrap/>
            <w:vAlign w:val="center"/>
            <w:hideMark/>
          </w:tcPr>
          <w:p w14:paraId="2EC1C430"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631</w:t>
            </w:r>
          </w:p>
        </w:tc>
        <w:tc>
          <w:tcPr>
            <w:tcW w:w="288" w:type="pct"/>
            <w:tcBorders>
              <w:top w:val="single" w:sz="4" w:space="0" w:color="auto"/>
              <w:bottom w:val="nil"/>
            </w:tcBorders>
            <w:shd w:val="clear" w:color="auto" w:fill="D9D9D9" w:themeFill="background1" w:themeFillShade="D9"/>
            <w:noWrap/>
            <w:vAlign w:val="center"/>
            <w:hideMark/>
          </w:tcPr>
          <w:p w14:paraId="5A90243A"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2636</w:t>
            </w:r>
          </w:p>
        </w:tc>
        <w:tc>
          <w:tcPr>
            <w:tcW w:w="257" w:type="pct"/>
            <w:tcBorders>
              <w:top w:val="single" w:sz="4" w:space="0" w:color="auto"/>
              <w:bottom w:val="nil"/>
            </w:tcBorders>
            <w:shd w:val="clear" w:color="auto" w:fill="D9D9D9" w:themeFill="background1" w:themeFillShade="D9"/>
            <w:noWrap/>
            <w:vAlign w:val="center"/>
            <w:hideMark/>
          </w:tcPr>
          <w:p w14:paraId="66CAA726"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999</w:t>
            </w:r>
          </w:p>
        </w:tc>
        <w:tc>
          <w:tcPr>
            <w:tcW w:w="428" w:type="pct"/>
            <w:tcBorders>
              <w:top w:val="single" w:sz="4" w:space="0" w:color="auto"/>
              <w:bottom w:val="nil"/>
            </w:tcBorders>
            <w:shd w:val="clear" w:color="auto" w:fill="D9D9D9" w:themeFill="background1" w:themeFillShade="D9"/>
            <w:noWrap/>
            <w:vAlign w:val="center"/>
            <w:hideMark/>
          </w:tcPr>
          <w:p w14:paraId="077B5418"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6963</w:t>
            </w:r>
          </w:p>
        </w:tc>
        <w:tc>
          <w:tcPr>
            <w:tcW w:w="341" w:type="pct"/>
            <w:tcBorders>
              <w:top w:val="single" w:sz="4" w:space="0" w:color="auto"/>
              <w:bottom w:val="nil"/>
            </w:tcBorders>
            <w:shd w:val="clear" w:color="auto" w:fill="D9D9D9" w:themeFill="background1" w:themeFillShade="D9"/>
            <w:vAlign w:val="center"/>
          </w:tcPr>
          <w:p w14:paraId="2155D6CA"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2049</w:t>
            </w:r>
          </w:p>
        </w:tc>
        <w:tc>
          <w:tcPr>
            <w:tcW w:w="341" w:type="pct"/>
            <w:tcBorders>
              <w:top w:val="single" w:sz="4" w:space="0" w:color="auto"/>
              <w:bottom w:val="nil"/>
            </w:tcBorders>
            <w:shd w:val="clear" w:color="auto" w:fill="D9D9D9" w:themeFill="background1" w:themeFillShade="D9"/>
            <w:noWrap/>
            <w:vAlign w:val="center"/>
            <w:hideMark/>
          </w:tcPr>
          <w:p w14:paraId="751DD474"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sz w:val="20"/>
                <w:szCs w:val="20"/>
              </w:rPr>
              <w:t>13278</w:t>
            </w:r>
          </w:p>
        </w:tc>
      </w:tr>
      <w:tr w:rsidR="00E76D12" w:rsidRPr="00D80710" w14:paraId="3DC693B7" w14:textId="77777777" w:rsidTr="00C06626">
        <w:trPr>
          <w:trHeight w:val="255"/>
        </w:trPr>
        <w:tc>
          <w:tcPr>
            <w:tcW w:w="696" w:type="pct"/>
            <w:tcBorders>
              <w:top w:val="nil"/>
            </w:tcBorders>
            <w:shd w:val="clear" w:color="auto" w:fill="D9D9D9" w:themeFill="background1" w:themeFillShade="D9"/>
            <w:noWrap/>
            <w:vAlign w:val="center"/>
            <w:hideMark/>
          </w:tcPr>
          <w:p w14:paraId="1AF2EE7F" w14:textId="77777777" w:rsidR="00E76D12" w:rsidRPr="00D80710" w:rsidRDefault="00E76D12" w:rsidP="00C74C07">
            <w:pPr>
              <w:spacing w:line="276" w:lineRule="auto"/>
              <w:rPr>
                <w:rFonts w:ascii="Arial" w:hAnsi="Arial" w:cs="Arial"/>
                <w:b/>
                <w:bCs/>
                <w:color w:val="000000"/>
                <w:sz w:val="20"/>
                <w:szCs w:val="20"/>
                <w:lang w:eastAsia="en-AU"/>
              </w:rPr>
            </w:pPr>
            <w:r w:rsidRPr="00D80710">
              <w:rPr>
                <w:rFonts w:ascii="Arial" w:hAnsi="Arial" w:cs="Arial"/>
                <w:b/>
                <w:bCs/>
                <w:color w:val="000000"/>
                <w:sz w:val="20"/>
                <w:szCs w:val="20"/>
                <w:lang w:eastAsia="en-AU"/>
              </w:rPr>
              <w:t>NTAXA</w:t>
            </w:r>
          </w:p>
        </w:tc>
        <w:tc>
          <w:tcPr>
            <w:tcW w:w="817" w:type="pct"/>
            <w:tcBorders>
              <w:top w:val="nil"/>
            </w:tcBorders>
            <w:shd w:val="clear" w:color="auto" w:fill="D9D9D9" w:themeFill="background1" w:themeFillShade="D9"/>
            <w:noWrap/>
            <w:vAlign w:val="center"/>
          </w:tcPr>
          <w:p w14:paraId="74B44DDC" w14:textId="77777777" w:rsidR="00E76D12" w:rsidRPr="00D80710" w:rsidRDefault="00E76D12" w:rsidP="00C74C07">
            <w:pPr>
              <w:spacing w:line="276" w:lineRule="auto"/>
              <w:rPr>
                <w:rFonts w:ascii="Arial" w:hAnsi="Arial" w:cs="Arial"/>
                <w:b/>
                <w:bCs/>
                <w:color w:val="000000"/>
                <w:sz w:val="20"/>
                <w:szCs w:val="20"/>
                <w:lang w:eastAsia="en-AU"/>
              </w:rPr>
            </w:pPr>
          </w:p>
        </w:tc>
        <w:tc>
          <w:tcPr>
            <w:tcW w:w="1364" w:type="pct"/>
            <w:tcBorders>
              <w:top w:val="nil"/>
            </w:tcBorders>
            <w:shd w:val="clear" w:color="auto" w:fill="D9D9D9" w:themeFill="background1" w:themeFillShade="D9"/>
            <w:noWrap/>
            <w:vAlign w:val="center"/>
          </w:tcPr>
          <w:p w14:paraId="441BD4F4" w14:textId="77777777" w:rsidR="00E76D12" w:rsidRPr="00D80710" w:rsidRDefault="00E76D12" w:rsidP="00C74C07">
            <w:pPr>
              <w:spacing w:line="276" w:lineRule="auto"/>
              <w:rPr>
                <w:rFonts w:ascii="Arial" w:hAnsi="Arial" w:cs="Arial"/>
                <w:b/>
                <w:bCs/>
                <w:color w:val="000000"/>
                <w:sz w:val="20"/>
                <w:szCs w:val="20"/>
                <w:lang w:eastAsia="en-AU"/>
              </w:rPr>
            </w:pPr>
          </w:p>
        </w:tc>
        <w:tc>
          <w:tcPr>
            <w:tcW w:w="467" w:type="pct"/>
            <w:tcBorders>
              <w:top w:val="nil"/>
            </w:tcBorders>
            <w:shd w:val="clear" w:color="auto" w:fill="D9D9D9" w:themeFill="background1" w:themeFillShade="D9"/>
            <w:noWrap/>
            <w:vAlign w:val="center"/>
            <w:hideMark/>
          </w:tcPr>
          <w:p w14:paraId="7AC55AFF"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27</w:t>
            </w:r>
          </w:p>
        </w:tc>
        <w:tc>
          <w:tcPr>
            <w:tcW w:w="288" w:type="pct"/>
            <w:tcBorders>
              <w:top w:val="nil"/>
            </w:tcBorders>
            <w:shd w:val="clear" w:color="auto" w:fill="D9D9D9" w:themeFill="background1" w:themeFillShade="D9"/>
            <w:noWrap/>
            <w:vAlign w:val="center"/>
            <w:hideMark/>
          </w:tcPr>
          <w:p w14:paraId="0040D7FC"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79</w:t>
            </w:r>
          </w:p>
        </w:tc>
        <w:tc>
          <w:tcPr>
            <w:tcW w:w="257" w:type="pct"/>
            <w:tcBorders>
              <w:top w:val="nil"/>
            </w:tcBorders>
            <w:shd w:val="clear" w:color="auto" w:fill="D9D9D9" w:themeFill="background1" w:themeFillShade="D9"/>
            <w:noWrap/>
            <w:vAlign w:val="center"/>
            <w:hideMark/>
          </w:tcPr>
          <w:p w14:paraId="52AA8F06"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73</w:t>
            </w:r>
          </w:p>
        </w:tc>
        <w:tc>
          <w:tcPr>
            <w:tcW w:w="428" w:type="pct"/>
            <w:tcBorders>
              <w:top w:val="nil"/>
            </w:tcBorders>
            <w:shd w:val="clear" w:color="auto" w:fill="D9D9D9" w:themeFill="background1" w:themeFillShade="D9"/>
            <w:noWrap/>
            <w:vAlign w:val="center"/>
            <w:hideMark/>
          </w:tcPr>
          <w:p w14:paraId="743DC706"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93</w:t>
            </w:r>
          </w:p>
        </w:tc>
        <w:tc>
          <w:tcPr>
            <w:tcW w:w="341" w:type="pct"/>
            <w:tcBorders>
              <w:top w:val="nil"/>
            </w:tcBorders>
            <w:shd w:val="clear" w:color="auto" w:fill="D9D9D9" w:themeFill="background1" w:themeFillShade="D9"/>
            <w:vAlign w:val="center"/>
          </w:tcPr>
          <w:p w14:paraId="01092459"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82</w:t>
            </w:r>
          </w:p>
        </w:tc>
        <w:tc>
          <w:tcPr>
            <w:tcW w:w="341" w:type="pct"/>
            <w:tcBorders>
              <w:top w:val="nil"/>
            </w:tcBorders>
            <w:shd w:val="clear" w:color="auto" w:fill="D9D9D9" w:themeFill="background1" w:themeFillShade="D9"/>
            <w:noWrap/>
            <w:vAlign w:val="center"/>
            <w:hideMark/>
          </w:tcPr>
          <w:p w14:paraId="56C424DA" w14:textId="77777777" w:rsidR="00E76D12" w:rsidRPr="00D80710" w:rsidRDefault="00E76D12" w:rsidP="00C74C07">
            <w:pPr>
              <w:spacing w:line="276" w:lineRule="auto"/>
              <w:jc w:val="center"/>
              <w:rPr>
                <w:rFonts w:ascii="Arial" w:hAnsi="Arial" w:cs="Arial"/>
                <w:b/>
                <w:bCs/>
                <w:color w:val="000000"/>
                <w:sz w:val="20"/>
                <w:szCs w:val="20"/>
                <w:lang w:eastAsia="en-AU"/>
              </w:rPr>
            </w:pPr>
          </w:p>
        </w:tc>
      </w:tr>
      <w:tr w:rsidR="00E76D12" w:rsidRPr="00D80710" w14:paraId="11D31FD5" w14:textId="77777777" w:rsidTr="00C06626">
        <w:trPr>
          <w:trHeight w:val="255"/>
        </w:trPr>
        <w:tc>
          <w:tcPr>
            <w:tcW w:w="696" w:type="pct"/>
            <w:shd w:val="clear" w:color="auto" w:fill="D9D9D9" w:themeFill="background1" w:themeFillShade="D9"/>
            <w:noWrap/>
            <w:vAlign w:val="center"/>
            <w:hideMark/>
          </w:tcPr>
          <w:p w14:paraId="061DB497" w14:textId="77777777" w:rsidR="00E76D12" w:rsidRPr="00D80710" w:rsidRDefault="00E76D12" w:rsidP="00C74C07">
            <w:pPr>
              <w:spacing w:line="276" w:lineRule="auto"/>
              <w:rPr>
                <w:rFonts w:ascii="Arial" w:hAnsi="Arial" w:cs="Arial"/>
                <w:b/>
                <w:bCs/>
                <w:color w:val="000000"/>
                <w:sz w:val="20"/>
                <w:szCs w:val="20"/>
                <w:lang w:eastAsia="en-AU"/>
              </w:rPr>
            </w:pPr>
            <w:r w:rsidRPr="00D80710">
              <w:rPr>
                <w:rFonts w:ascii="Arial" w:hAnsi="Arial" w:cs="Arial"/>
                <w:b/>
                <w:bCs/>
                <w:color w:val="000000"/>
                <w:sz w:val="20"/>
                <w:szCs w:val="20"/>
                <w:lang w:eastAsia="en-AU"/>
              </w:rPr>
              <w:t>Simpson 1-</w:t>
            </w:r>
            <w:r w:rsidRPr="00D80710">
              <w:rPr>
                <w:rFonts w:ascii="Arial" w:hAnsi="Arial" w:cs="Arial"/>
                <w:b/>
                <w:bCs/>
                <w:i/>
                <w:iCs/>
                <w:color w:val="000000"/>
                <w:sz w:val="20"/>
                <w:szCs w:val="20"/>
                <w:lang w:eastAsia="en-AU"/>
              </w:rPr>
              <w:t>D</w:t>
            </w:r>
          </w:p>
        </w:tc>
        <w:tc>
          <w:tcPr>
            <w:tcW w:w="817" w:type="pct"/>
            <w:shd w:val="clear" w:color="auto" w:fill="D9D9D9" w:themeFill="background1" w:themeFillShade="D9"/>
            <w:noWrap/>
            <w:vAlign w:val="center"/>
          </w:tcPr>
          <w:p w14:paraId="3CA5C7EB"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D9D9D9" w:themeFill="background1" w:themeFillShade="D9"/>
            <w:noWrap/>
            <w:vAlign w:val="center"/>
          </w:tcPr>
          <w:p w14:paraId="3EF34BA7" w14:textId="77777777" w:rsidR="00E76D12" w:rsidRPr="00D80710" w:rsidRDefault="00E76D12" w:rsidP="00C74C07">
            <w:pPr>
              <w:spacing w:line="276" w:lineRule="auto"/>
              <w:rPr>
                <w:rFonts w:ascii="Arial" w:hAnsi="Arial" w:cs="Arial"/>
                <w:color w:val="000000"/>
                <w:sz w:val="20"/>
                <w:szCs w:val="20"/>
                <w:lang w:eastAsia="en-AU"/>
              </w:rPr>
            </w:pPr>
          </w:p>
        </w:tc>
        <w:tc>
          <w:tcPr>
            <w:tcW w:w="467" w:type="pct"/>
            <w:shd w:val="clear" w:color="auto" w:fill="D9D9D9" w:themeFill="background1" w:themeFillShade="D9"/>
            <w:noWrap/>
            <w:vAlign w:val="center"/>
            <w:hideMark/>
          </w:tcPr>
          <w:p w14:paraId="16AA11DF"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0.59</w:t>
            </w:r>
          </w:p>
        </w:tc>
        <w:tc>
          <w:tcPr>
            <w:tcW w:w="288" w:type="pct"/>
            <w:shd w:val="clear" w:color="auto" w:fill="D9D9D9" w:themeFill="background1" w:themeFillShade="D9"/>
            <w:noWrap/>
            <w:vAlign w:val="center"/>
            <w:hideMark/>
          </w:tcPr>
          <w:p w14:paraId="157C6770"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0.84</w:t>
            </w:r>
          </w:p>
        </w:tc>
        <w:tc>
          <w:tcPr>
            <w:tcW w:w="257" w:type="pct"/>
            <w:shd w:val="clear" w:color="auto" w:fill="D9D9D9" w:themeFill="background1" w:themeFillShade="D9"/>
            <w:noWrap/>
            <w:vAlign w:val="center"/>
            <w:hideMark/>
          </w:tcPr>
          <w:p w14:paraId="6098FBD7"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0.93</w:t>
            </w:r>
          </w:p>
        </w:tc>
        <w:tc>
          <w:tcPr>
            <w:tcW w:w="428" w:type="pct"/>
            <w:shd w:val="clear" w:color="auto" w:fill="D9D9D9" w:themeFill="background1" w:themeFillShade="D9"/>
            <w:noWrap/>
            <w:vAlign w:val="center"/>
            <w:hideMark/>
          </w:tcPr>
          <w:p w14:paraId="6802643C"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0.93</w:t>
            </w:r>
          </w:p>
        </w:tc>
        <w:tc>
          <w:tcPr>
            <w:tcW w:w="341" w:type="pct"/>
            <w:shd w:val="clear" w:color="auto" w:fill="D9D9D9" w:themeFill="background1" w:themeFillShade="D9"/>
            <w:vAlign w:val="center"/>
          </w:tcPr>
          <w:p w14:paraId="3ECC38AC"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0.93</w:t>
            </w:r>
          </w:p>
        </w:tc>
        <w:tc>
          <w:tcPr>
            <w:tcW w:w="341" w:type="pct"/>
            <w:shd w:val="clear" w:color="auto" w:fill="D9D9D9" w:themeFill="background1" w:themeFillShade="D9"/>
            <w:noWrap/>
            <w:vAlign w:val="center"/>
            <w:hideMark/>
          </w:tcPr>
          <w:p w14:paraId="3BA70762" w14:textId="77777777" w:rsidR="00E76D12" w:rsidRPr="00D80710" w:rsidRDefault="00E76D12" w:rsidP="00C74C07">
            <w:pPr>
              <w:spacing w:line="276" w:lineRule="auto"/>
              <w:jc w:val="center"/>
              <w:rPr>
                <w:rFonts w:ascii="Arial" w:hAnsi="Arial" w:cs="Arial"/>
                <w:b/>
                <w:bCs/>
                <w:color w:val="000000"/>
                <w:sz w:val="20"/>
                <w:szCs w:val="20"/>
                <w:lang w:eastAsia="en-AU"/>
              </w:rPr>
            </w:pPr>
          </w:p>
        </w:tc>
      </w:tr>
      <w:tr w:rsidR="00E76D12" w:rsidRPr="00D80710" w14:paraId="0442760B" w14:textId="77777777" w:rsidTr="00C06626">
        <w:trPr>
          <w:trHeight w:val="255"/>
        </w:trPr>
        <w:tc>
          <w:tcPr>
            <w:tcW w:w="696" w:type="pct"/>
            <w:shd w:val="clear" w:color="auto" w:fill="D9D9D9" w:themeFill="background1" w:themeFillShade="D9"/>
            <w:noWrap/>
            <w:vAlign w:val="center"/>
            <w:hideMark/>
          </w:tcPr>
          <w:p w14:paraId="6B78F110" w14:textId="77777777" w:rsidR="00E76D12" w:rsidRPr="00D80710" w:rsidRDefault="00E76D12" w:rsidP="00C74C07">
            <w:pPr>
              <w:spacing w:line="276" w:lineRule="auto"/>
              <w:rPr>
                <w:rFonts w:ascii="Arial" w:hAnsi="Arial" w:cs="Arial"/>
                <w:b/>
                <w:bCs/>
                <w:color w:val="000000"/>
                <w:sz w:val="20"/>
                <w:szCs w:val="20"/>
                <w:lang w:eastAsia="en-AU"/>
              </w:rPr>
            </w:pPr>
            <w:r w:rsidRPr="00D80710">
              <w:rPr>
                <w:rFonts w:ascii="Arial" w:hAnsi="Arial" w:cs="Arial"/>
                <w:b/>
                <w:bCs/>
                <w:color w:val="000000"/>
                <w:sz w:val="20"/>
                <w:szCs w:val="20"/>
                <w:lang w:eastAsia="en-AU"/>
              </w:rPr>
              <w:t xml:space="preserve">Shannon </w:t>
            </w:r>
            <w:r w:rsidRPr="00D80710">
              <w:rPr>
                <w:rFonts w:ascii="Arial" w:hAnsi="Arial" w:cs="Arial"/>
                <w:b/>
                <w:bCs/>
                <w:i/>
                <w:iCs/>
                <w:color w:val="000000"/>
                <w:sz w:val="20"/>
                <w:szCs w:val="20"/>
                <w:lang w:eastAsia="en-AU"/>
              </w:rPr>
              <w:t>H</w:t>
            </w:r>
          </w:p>
        </w:tc>
        <w:tc>
          <w:tcPr>
            <w:tcW w:w="817" w:type="pct"/>
            <w:shd w:val="clear" w:color="auto" w:fill="D9D9D9" w:themeFill="background1" w:themeFillShade="D9"/>
            <w:noWrap/>
            <w:vAlign w:val="center"/>
          </w:tcPr>
          <w:p w14:paraId="19C4E5FB" w14:textId="77777777" w:rsidR="00E76D12" w:rsidRPr="00D80710" w:rsidRDefault="00E76D12" w:rsidP="00C74C07">
            <w:pPr>
              <w:spacing w:line="276" w:lineRule="auto"/>
              <w:rPr>
                <w:rFonts w:ascii="Arial" w:hAnsi="Arial" w:cs="Arial"/>
                <w:color w:val="000000"/>
                <w:sz w:val="20"/>
                <w:szCs w:val="20"/>
                <w:lang w:eastAsia="en-AU"/>
              </w:rPr>
            </w:pPr>
          </w:p>
        </w:tc>
        <w:tc>
          <w:tcPr>
            <w:tcW w:w="1364" w:type="pct"/>
            <w:shd w:val="clear" w:color="auto" w:fill="D9D9D9" w:themeFill="background1" w:themeFillShade="D9"/>
            <w:noWrap/>
            <w:vAlign w:val="center"/>
          </w:tcPr>
          <w:p w14:paraId="31B788B4" w14:textId="77777777" w:rsidR="00E76D12" w:rsidRPr="00D80710" w:rsidRDefault="00E76D12" w:rsidP="00C74C07">
            <w:pPr>
              <w:spacing w:line="276" w:lineRule="auto"/>
              <w:rPr>
                <w:rFonts w:ascii="Arial" w:hAnsi="Arial" w:cs="Arial"/>
                <w:color w:val="000000"/>
                <w:sz w:val="20"/>
                <w:szCs w:val="20"/>
                <w:lang w:eastAsia="en-AU"/>
              </w:rPr>
            </w:pPr>
          </w:p>
        </w:tc>
        <w:tc>
          <w:tcPr>
            <w:tcW w:w="467" w:type="pct"/>
            <w:shd w:val="clear" w:color="auto" w:fill="D9D9D9" w:themeFill="background1" w:themeFillShade="D9"/>
            <w:noWrap/>
            <w:vAlign w:val="center"/>
            <w:hideMark/>
          </w:tcPr>
          <w:p w14:paraId="690435E8"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1.39</w:t>
            </w:r>
          </w:p>
        </w:tc>
        <w:tc>
          <w:tcPr>
            <w:tcW w:w="288" w:type="pct"/>
            <w:shd w:val="clear" w:color="auto" w:fill="D9D9D9" w:themeFill="background1" w:themeFillShade="D9"/>
            <w:noWrap/>
            <w:vAlign w:val="center"/>
            <w:hideMark/>
          </w:tcPr>
          <w:p w14:paraId="61950149"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2.64</w:t>
            </w:r>
          </w:p>
        </w:tc>
        <w:tc>
          <w:tcPr>
            <w:tcW w:w="257" w:type="pct"/>
            <w:shd w:val="clear" w:color="auto" w:fill="D9D9D9" w:themeFill="background1" w:themeFillShade="D9"/>
            <w:noWrap/>
            <w:vAlign w:val="center"/>
            <w:hideMark/>
          </w:tcPr>
          <w:p w14:paraId="2C5F3EF6"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3.29</w:t>
            </w:r>
          </w:p>
        </w:tc>
        <w:tc>
          <w:tcPr>
            <w:tcW w:w="428" w:type="pct"/>
            <w:shd w:val="clear" w:color="auto" w:fill="D9D9D9" w:themeFill="background1" w:themeFillShade="D9"/>
            <w:noWrap/>
            <w:vAlign w:val="center"/>
            <w:hideMark/>
          </w:tcPr>
          <w:p w14:paraId="5CFF3D5B"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3.26</w:t>
            </w:r>
          </w:p>
        </w:tc>
        <w:tc>
          <w:tcPr>
            <w:tcW w:w="341" w:type="pct"/>
            <w:shd w:val="clear" w:color="auto" w:fill="D9D9D9" w:themeFill="background1" w:themeFillShade="D9"/>
            <w:vAlign w:val="center"/>
          </w:tcPr>
          <w:p w14:paraId="46E1ABAB"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3.30</w:t>
            </w:r>
          </w:p>
        </w:tc>
        <w:tc>
          <w:tcPr>
            <w:tcW w:w="341" w:type="pct"/>
            <w:shd w:val="clear" w:color="auto" w:fill="D9D9D9" w:themeFill="background1" w:themeFillShade="D9"/>
            <w:noWrap/>
            <w:vAlign w:val="center"/>
            <w:hideMark/>
          </w:tcPr>
          <w:p w14:paraId="5A839044" w14:textId="77777777" w:rsidR="00E76D12" w:rsidRPr="00D80710" w:rsidRDefault="00E76D12" w:rsidP="00C74C07">
            <w:pPr>
              <w:spacing w:line="276" w:lineRule="auto"/>
              <w:jc w:val="center"/>
              <w:rPr>
                <w:rFonts w:ascii="Arial" w:hAnsi="Arial" w:cs="Arial"/>
                <w:b/>
                <w:bCs/>
                <w:color w:val="000000"/>
                <w:sz w:val="20"/>
                <w:szCs w:val="20"/>
                <w:lang w:eastAsia="en-AU"/>
              </w:rPr>
            </w:pPr>
          </w:p>
        </w:tc>
      </w:tr>
    </w:tbl>
    <w:p w14:paraId="066D10E3" w14:textId="77777777" w:rsidR="00E76D12" w:rsidRPr="00D80710" w:rsidRDefault="00E76D12" w:rsidP="00C74C07">
      <w:pPr>
        <w:spacing w:line="276" w:lineRule="auto"/>
        <w:contextualSpacing/>
      </w:pPr>
    </w:p>
    <w:p w14:paraId="212D92BC" w14:textId="77777777" w:rsidR="00E76D12" w:rsidRPr="00D80710" w:rsidRDefault="00E76D12" w:rsidP="00C74C07">
      <w:pPr>
        <w:pStyle w:val="Caption"/>
        <w:keepNext/>
        <w:spacing w:after="0" w:line="276" w:lineRule="auto"/>
        <w:contextualSpacing/>
        <w:jc w:val="both"/>
        <w:rPr>
          <w:rFonts w:ascii="Times New Roman" w:hAnsi="Times New Roman" w:cs="Times New Roman"/>
          <w:b w:val="0"/>
          <w:color w:val="auto"/>
          <w:sz w:val="24"/>
          <w:szCs w:val="24"/>
        </w:rPr>
        <w:sectPr w:rsidR="00E76D12" w:rsidRPr="00D80710" w:rsidSect="00C06626">
          <w:footerReference w:type="default" r:id="rId8"/>
          <w:pgSz w:w="16838" w:h="11906" w:orient="landscape"/>
          <w:pgMar w:top="1440" w:right="1440" w:bottom="1440" w:left="1440" w:header="708" w:footer="708" w:gutter="0"/>
          <w:cols w:space="708"/>
          <w:docGrid w:linePitch="360"/>
        </w:sectPr>
      </w:pPr>
    </w:p>
    <w:p w14:paraId="6C62E799" w14:textId="77777777" w:rsidR="00E76D12" w:rsidRPr="00D80710" w:rsidRDefault="00E76D12" w:rsidP="00C74C07">
      <w:pPr>
        <w:spacing w:line="276" w:lineRule="auto"/>
        <w:jc w:val="both"/>
      </w:pPr>
      <w:r w:rsidRPr="00D80710">
        <w:lastRenderedPageBreak/>
        <w:t>Supplementary Table S2: Diversity permutation test result matrices by stratigraphic unit (SU) for Tanamu 1 richness (NTAXA), Simpson 1-</w:t>
      </w:r>
      <w:r w:rsidRPr="00D80710">
        <w:rPr>
          <w:i/>
        </w:rPr>
        <w:t>D</w:t>
      </w:r>
      <w:r w:rsidRPr="00D80710">
        <w:t xml:space="preserve"> and Shannon </w:t>
      </w:r>
      <w:r w:rsidRPr="00D80710">
        <w:rPr>
          <w:i/>
        </w:rPr>
        <w:t>H</w:t>
      </w:r>
      <w:r w:rsidRPr="00D80710">
        <w:t xml:space="preserve">. </w:t>
      </w:r>
    </w:p>
    <w:p w14:paraId="295BC65B" w14:textId="77777777" w:rsidR="00E76D12" w:rsidRPr="00D80710" w:rsidRDefault="00E76D12" w:rsidP="00C74C07">
      <w:pPr>
        <w:spacing w:line="276" w:lineRule="auto"/>
        <w:jc w:val="both"/>
      </w:pPr>
    </w:p>
    <w:tbl>
      <w:tblPr>
        <w:tblW w:w="5002" w:type="pct"/>
        <w:tblLook w:val="04A0" w:firstRow="1" w:lastRow="0" w:firstColumn="1" w:lastColumn="0" w:noHBand="0" w:noVBand="1"/>
      </w:tblPr>
      <w:tblGrid>
        <w:gridCol w:w="1541"/>
        <w:gridCol w:w="1541"/>
        <w:gridCol w:w="1541"/>
        <w:gridCol w:w="1541"/>
        <w:gridCol w:w="1540"/>
        <w:gridCol w:w="1542"/>
      </w:tblGrid>
      <w:tr w:rsidR="00D321A2" w:rsidRPr="00D80710" w14:paraId="05E391F8" w14:textId="77777777" w:rsidTr="009E5CBA">
        <w:trPr>
          <w:trHeight w:val="283"/>
        </w:trPr>
        <w:tc>
          <w:tcPr>
            <w:tcW w:w="833" w:type="pct"/>
            <w:tcBorders>
              <w:top w:val="single" w:sz="4" w:space="0" w:color="auto"/>
            </w:tcBorders>
            <w:shd w:val="clear" w:color="auto" w:fill="D9D9D9" w:themeFill="background1" w:themeFillShade="D9"/>
            <w:noWrap/>
            <w:vAlign w:val="center"/>
          </w:tcPr>
          <w:p w14:paraId="40D54895" w14:textId="77777777" w:rsidR="00D321A2" w:rsidRPr="00D80710" w:rsidRDefault="00D321A2" w:rsidP="00C74C07">
            <w:pPr>
              <w:spacing w:line="276" w:lineRule="auto"/>
              <w:rPr>
                <w:rFonts w:ascii="Arial" w:hAnsi="Arial" w:cs="Arial"/>
                <w:b/>
                <w:bCs/>
                <w:color w:val="000000"/>
                <w:sz w:val="20"/>
                <w:szCs w:val="20"/>
                <w:lang w:eastAsia="en-AU"/>
              </w:rPr>
            </w:pPr>
          </w:p>
        </w:tc>
        <w:tc>
          <w:tcPr>
            <w:tcW w:w="833" w:type="pct"/>
            <w:tcBorders>
              <w:top w:val="single" w:sz="4" w:space="0" w:color="auto"/>
            </w:tcBorders>
            <w:shd w:val="clear" w:color="auto" w:fill="D9D9D9" w:themeFill="background1" w:themeFillShade="D9"/>
            <w:noWrap/>
            <w:vAlign w:val="center"/>
          </w:tcPr>
          <w:p w14:paraId="514E4675" w14:textId="77777777" w:rsidR="00D321A2" w:rsidRPr="00D80710" w:rsidRDefault="00D321A2" w:rsidP="00C74C07">
            <w:pPr>
              <w:spacing w:line="276" w:lineRule="auto"/>
              <w:rPr>
                <w:rFonts w:ascii="Arial" w:hAnsi="Arial" w:cs="Arial"/>
                <w:b/>
                <w:bCs/>
                <w:color w:val="000000"/>
                <w:sz w:val="20"/>
                <w:szCs w:val="20"/>
                <w:lang w:eastAsia="en-AU"/>
              </w:rPr>
            </w:pPr>
          </w:p>
        </w:tc>
        <w:tc>
          <w:tcPr>
            <w:tcW w:w="833" w:type="pct"/>
            <w:tcBorders>
              <w:top w:val="single" w:sz="4" w:space="0" w:color="auto"/>
            </w:tcBorders>
            <w:shd w:val="clear" w:color="auto" w:fill="D9D9D9" w:themeFill="background1" w:themeFillShade="D9"/>
            <w:vAlign w:val="center"/>
          </w:tcPr>
          <w:p w14:paraId="42F1D789" w14:textId="77777777" w:rsidR="00D321A2" w:rsidRPr="00D80710" w:rsidRDefault="00D321A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Post-Lapita</w:t>
            </w:r>
          </w:p>
        </w:tc>
        <w:tc>
          <w:tcPr>
            <w:tcW w:w="833" w:type="pct"/>
            <w:tcBorders>
              <w:top w:val="single" w:sz="4" w:space="0" w:color="auto"/>
            </w:tcBorders>
            <w:shd w:val="clear" w:color="auto" w:fill="D9D9D9" w:themeFill="background1" w:themeFillShade="D9"/>
            <w:vAlign w:val="center"/>
          </w:tcPr>
          <w:p w14:paraId="52E68539" w14:textId="77777777" w:rsidR="00D321A2" w:rsidRPr="00D80710" w:rsidRDefault="00D321A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Lapita</w:t>
            </w:r>
          </w:p>
        </w:tc>
        <w:tc>
          <w:tcPr>
            <w:tcW w:w="1667" w:type="pct"/>
            <w:gridSpan w:val="2"/>
            <w:tcBorders>
              <w:top w:val="single" w:sz="4" w:space="0" w:color="auto"/>
            </w:tcBorders>
            <w:shd w:val="clear" w:color="auto" w:fill="D9D9D9" w:themeFill="background1" w:themeFillShade="D9"/>
            <w:vAlign w:val="center"/>
          </w:tcPr>
          <w:p w14:paraId="24D120C9" w14:textId="1CF5F8AA" w:rsidR="00D321A2" w:rsidRPr="00D80710" w:rsidRDefault="00D321A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Pre-</w:t>
            </w:r>
            <w:r>
              <w:rPr>
                <w:rFonts w:ascii="Arial" w:hAnsi="Arial" w:cs="Arial"/>
                <w:b/>
                <w:bCs/>
                <w:color w:val="000000"/>
                <w:sz w:val="20"/>
                <w:szCs w:val="20"/>
                <w:lang w:eastAsia="en-AU"/>
              </w:rPr>
              <w:t>Ceramic</w:t>
            </w:r>
          </w:p>
        </w:tc>
      </w:tr>
      <w:tr w:rsidR="00E76D12" w:rsidRPr="00D80710" w14:paraId="42257687" w14:textId="77777777" w:rsidTr="009E5CBA">
        <w:trPr>
          <w:trHeight w:val="283"/>
        </w:trPr>
        <w:tc>
          <w:tcPr>
            <w:tcW w:w="833" w:type="pct"/>
            <w:tcBorders>
              <w:bottom w:val="single" w:sz="4" w:space="0" w:color="auto"/>
            </w:tcBorders>
            <w:shd w:val="clear" w:color="auto" w:fill="D9D9D9" w:themeFill="background1" w:themeFillShade="D9"/>
            <w:noWrap/>
            <w:vAlign w:val="center"/>
          </w:tcPr>
          <w:p w14:paraId="06638D7F" w14:textId="77777777" w:rsidR="00E76D12" w:rsidRPr="00D80710" w:rsidRDefault="00E76D12" w:rsidP="00C74C07">
            <w:pPr>
              <w:spacing w:line="276" w:lineRule="auto"/>
              <w:rPr>
                <w:rFonts w:ascii="Arial" w:hAnsi="Arial" w:cs="Arial"/>
                <w:b/>
                <w:bCs/>
                <w:color w:val="000000"/>
                <w:sz w:val="20"/>
                <w:szCs w:val="20"/>
                <w:lang w:eastAsia="en-AU"/>
              </w:rPr>
            </w:pPr>
            <w:bookmarkStart w:id="1" w:name="OLE_LINK1"/>
            <w:r w:rsidRPr="00D80710">
              <w:rPr>
                <w:rFonts w:ascii="Arial" w:hAnsi="Arial" w:cs="Arial"/>
                <w:b/>
                <w:bCs/>
                <w:color w:val="000000"/>
                <w:sz w:val="20"/>
                <w:szCs w:val="20"/>
                <w:lang w:eastAsia="en-AU"/>
              </w:rPr>
              <w:t>NTAXA</w:t>
            </w:r>
          </w:p>
        </w:tc>
        <w:tc>
          <w:tcPr>
            <w:tcW w:w="833" w:type="pct"/>
            <w:tcBorders>
              <w:bottom w:val="single" w:sz="4" w:space="0" w:color="auto"/>
            </w:tcBorders>
            <w:shd w:val="clear" w:color="auto" w:fill="D9D9D9" w:themeFill="background1" w:themeFillShade="D9"/>
            <w:noWrap/>
            <w:vAlign w:val="center"/>
          </w:tcPr>
          <w:p w14:paraId="3437EFAB" w14:textId="77777777" w:rsidR="00E76D12" w:rsidRPr="00D80710" w:rsidRDefault="00E76D12" w:rsidP="00C74C07">
            <w:pPr>
              <w:spacing w:line="276" w:lineRule="auto"/>
              <w:rPr>
                <w:rFonts w:ascii="Arial" w:hAnsi="Arial" w:cs="Arial"/>
                <w:b/>
                <w:bCs/>
                <w:color w:val="000000"/>
                <w:sz w:val="20"/>
                <w:szCs w:val="20"/>
                <w:lang w:eastAsia="en-AU"/>
              </w:rPr>
            </w:pPr>
          </w:p>
        </w:tc>
        <w:tc>
          <w:tcPr>
            <w:tcW w:w="833" w:type="pct"/>
            <w:tcBorders>
              <w:bottom w:val="single" w:sz="4" w:space="0" w:color="auto"/>
            </w:tcBorders>
            <w:shd w:val="clear" w:color="auto" w:fill="D9D9D9" w:themeFill="background1" w:themeFillShade="D9"/>
            <w:vAlign w:val="center"/>
          </w:tcPr>
          <w:p w14:paraId="60F2453E"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SU1</w:t>
            </w:r>
          </w:p>
        </w:tc>
        <w:tc>
          <w:tcPr>
            <w:tcW w:w="833" w:type="pct"/>
            <w:tcBorders>
              <w:bottom w:val="single" w:sz="4" w:space="0" w:color="auto"/>
            </w:tcBorders>
            <w:shd w:val="clear" w:color="auto" w:fill="D9D9D9" w:themeFill="background1" w:themeFillShade="D9"/>
            <w:vAlign w:val="center"/>
          </w:tcPr>
          <w:p w14:paraId="4957385C"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SU3</w:t>
            </w:r>
          </w:p>
        </w:tc>
        <w:tc>
          <w:tcPr>
            <w:tcW w:w="833" w:type="pct"/>
            <w:tcBorders>
              <w:bottom w:val="single" w:sz="4" w:space="0" w:color="auto"/>
            </w:tcBorders>
            <w:shd w:val="clear" w:color="auto" w:fill="D9D9D9" w:themeFill="background1" w:themeFillShade="D9"/>
            <w:vAlign w:val="center"/>
          </w:tcPr>
          <w:p w14:paraId="3219FD49"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SU4</w:t>
            </w:r>
          </w:p>
        </w:tc>
        <w:tc>
          <w:tcPr>
            <w:tcW w:w="834" w:type="pct"/>
            <w:tcBorders>
              <w:bottom w:val="single" w:sz="4" w:space="0" w:color="auto"/>
            </w:tcBorders>
            <w:shd w:val="clear" w:color="auto" w:fill="D9D9D9" w:themeFill="background1" w:themeFillShade="D9"/>
            <w:noWrap/>
            <w:vAlign w:val="center"/>
            <w:hideMark/>
          </w:tcPr>
          <w:p w14:paraId="2A16A786"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SU5</w:t>
            </w:r>
          </w:p>
        </w:tc>
      </w:tr>
      <w:tr w:rsidR="00E76D12" w:rsidRPr="00D80710" w14:paraId="6B62A67F" w14:textId="77777777" w:rsidTr="009E5CBA">
        <w:trPr>
          <w:trHeight w:val="283"/>
        </w:trPr>
        <w:tc>
          <w:tcPr>
            <w:tcW w:w="833" w:type="pct"/>
            <w:tcBorders>
              <w:top w:val="single" w:sz="4" w:space="0" w:color="auto"/>
            </w:tcBorders>
            <w:shd w:val="clear" w:color="auto" w:fill="auto"/>
            <w:noWrap/>
            <w:vAlign w:val="center"/>
            <w:hideMark/>
          </w:tcPr>
          <w:p w14:paraId="3240F162" w14:textId="77777777" w:rsidR="00E76D12" w:rsidRPr="00D80710" w:rsidRDefault="00E76D12" w:rsidP="00C74C07">
            <w:pPr>
              <w:spacing w:line="276" w:lineRule="auto"/>
              <w:rPr>
                <w:rFonts w:ascii="Arial" w:hAnsi="Arial" w:cs="Arial"/>
                <w:b/>
                <w:bCs/>
                <w:color w:val="000000"/>
                <w:sz w:val="20"/>
                <w:szCs w:val="20"/>
                <w:lang w:eastAsia="en-AU"/>
              </w:rPr>
            </w:pPr>
            <w:r w:rsidRPr="00D80710">
              <w:rPr>
                <w:rFonts w:ascii="Arial" w:hAnsi="Arial" w:cs="Arial"/>
                <w:b/>
                <w:bCs/>
                <w:color w:val="000000"/>
                <w:sz w:val="20"/>
                <w:szCs w:val="20"/>
                <w:lang w:eastAsia="en-AU"/>
              </w:rPr>
              <w:t>Lapita</w:t>
            </w:r>
          </w:p>
        </w:tc>
        <w:tc>
          <w:tcPr>
            <w:tcW w:w="833" w:type="pct"/>
            <w:tcBorders>
              <w:top w:val="single" w:sz="4" w:space="0" w:color="auto"/>
            </w:tcBorders>
            <w:shd w:val="clear" w:color="auto" w:fill="auto"/>
            <w:noWrap/>
            <w:vAlign w:val="center"/>
            <w:hideMark/>
          </w:tcPr>
          <w:p w14:paraId="00791C5D" w14:textId="77777777" w:rsidR="00E76D12" w:rsidRPr="00D80710" w:rsidRDefault="00E76D12" w:rsidP="00C74C07">
            <w:pPr>
              <w:spacing w:line="276" w:lineRule="auto"/>
              <w:rPr>
                <w:rFonts w:ascii="Arial" w:hAnsi="Arial" w:cs="Arial"/>
                <w:b/>
                <w:bCs/>
                <w:color w:val="000000"/>
                <w:sz w:val="20"/>
                <w:szCs w:val="20"/>
                <w:lang w:eastAsia="en-AU"/>
              </w:rPr>
            </w:pPr>
            <w:r w:rsidRPr="00D80710">
              <w:rPr>
                <w:rFonts w:ascii="Arial" w:hAnsi="Arial" w:cs="Arial"/>
                <w:b/>
                <w:bCs/>
                <w:color w:val="000000"/>
                <w:sz w:val="20"/>
                <w:szCs w:val="20"/>
                <w:lang w:eastAsia="en-AU"/>
              </w:rPr>
              <w:t>SU3</w:t>
            </w:r>
          </w:p>
        </w:tc>
        <w:tc>
          <w:tcPr>
            <w:tcW w:w="833" w:type="pct"/>
            <w:tcBorders>
              <w:top w:val="single" w:sz="4" w:space="0" w:color="auto"/>
            </w:tcBorders>
            <w:shd w:val="clear" w:color="auto" w:fill="auto"/>
            <w:vAlign w:val="center"/>
          </w:tcPr>
          <w:p w14:paraId="4141D482"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0.0001</w:t>
            </w:r>
          </w:p>
        </w:tc>
        <w:tc>
          <w:tcPr>
            <w:tcW w:w="833" w:type="pct"/>
            <w:tcBorders>
              <w:top w:val="single" w:sz="4" w:space="0" w:color="auto"/>
            </w:tcBorders>
            <w:vAlign w:val="center"/>
          </w:tcPr>
          <w:p w14:paraId="158245F7"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833" w:type="pct"/>
            <w:tcBorders>
              <w:top w:val="single" w:sz="4" w:space="0" w:color="auto"/>
            </w:tcBorders>
            <w:vAlign w:val="center"/>
          </w:tcPr>
          <w:p w14:paraId="41C2BF4A"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834" w:type="pct"/>
            <w:tcBorders>
              <w:top w:val="single" w:sz="4" w:space="0" w:color="auto"/>
            </w:tcBorders>
            <w:shd w:val="clear" w:color="auto" w:fill="auto"/>
            <w:noWrap/>
            <w:vAlign w:val="center"/>
          </w:tcPr>
          <w:p w14:paraId="67315A50" w14:textId="77777777" w:rsidR="00E76D12" w:rsidRPr="00D80710" w:rsidRDefault="00E76D12" w:rsidP="00C74C07">
            <w:pPr>
              <w:spacing w:line="276" w:lineRule="auto"/>
              <w:jc w:val="center"/>
              <w:rPr>
                <w:rFonts w:ascii="Arial" w:hAnsi="Arial" w:cs="Arial"/>
                <w:color w:val="000000"/>
                <w:sz w:val="20"/>
                <w:szCs w:val="20"/>
                <w:lang w:eastAsia="en-AU"/>
              </w:rPr>
            </w:pPr>
          </w:p>
        </w:tc>
      </w:tr>
      <w:tr w:rsidR="00E76D12" w:rsidRPr="00D80710" w14:paraId="1D5AC4E4" w14:textId="77777777" w:rsidTr="009E5CBA">
        <w:trPr>
          <w:trHeight w:val="283"/>
        </w:trPr>
        <w:tc>
          <w:tcPr>
            <w:tcW w:w="833" w:type="pct"/>
            <w:vMerge w:val="restart"/>
            <w:shd w:val="clear" w:color="auto" w:fill="auto"/>
            <w:noWrap/>
          </w:tcPr>
          <w:p w14:paraId="429A4482" w14:textId="595FB928" w:rsidR="00E76D12" w:rsidRPr="00D80710" w:rsidRDefault="00E76D12" w:rsidP="00D321A2">
            <w:pPr>
              <w:spacing w:line="276" w:lineRule="auto"/>
              <w:rPr>
                <w:rFonts w:ascii="Arial" w:hAnsi="Arial" w:cs="Arial"/>
                <w:b/>
                <w:bCs/>
                <w:color w:val="000000"/>
                <w:sz w:val="20"/>
                <w:szCs w:val="20"/>
                <w:lang w:eastAsia="en-AU"/>
              </w:rPr>
            </w:pPr>
            <w:r w:rsidRPr="00D80710">
              <w:rPr>
                <w:rFonts w:ascii="Arial" w:hAnsi="Arial" w:cs="Arial"/>
                <w:b/>
                <w:bCs/>
                <w:color w:val="000000"/>
                <w:sz w:val="20"/>
                <w:szCs w:val="20"/>
                <w:lang w:eastAsia="en-AU"/>
              </w:rPr>
              <w:t>Pre-</w:t>
            </w:r>
            <w:r w:rsidR="00D321A2">
              <w:rPr>
                <w:rFonts w:ascii="Arial" w:hAnsi="Arial" w:cs="Arial"/>
                <w:b/>
                <w:bCs/>
                <w:color w:val="000000"/>
                <w:sz w:val="20"/>
                <w:szCs w:val="20"/>
                <w:lang w:eastAsia="en-AU"/>
              </w:rPr>
              <w:t>Ceramic</w:t>
            </w:r>
          </w:p>
        </w:tc>
        <w:tc>
          <w:tcPr>
            <w:tcW w:w="833" w:type="pct"/>
            <w:shd w:val="clear" w:color="auto" w:fill="auto"/>
            <w:noWrap/>
            <w:vAlign w:val="center"/>
            <w:hideMark/>
          </w:tcPr>
          <w:p w14:paraId="3342F822" w14:textId="77777777" w:rsidR="00E76D12" w:rsidRPr="00D80710" w:rsidRDefault="00E76D12" w:rsidP="00C74C07">
            <w:pPr>
              <w:spacing w:line="276" w:lineRule="auto"/>
              <w:rPr>
                <w:rFonts w:ascii="Arial" w:hAnsi="Arial" w:cs="Arial"/>
                <w:b/>
                <w:bCs/>
                <w:color w:val="000000"/>
                <w:sz w:val="20"/>
                <w:szCs w:val="20"/>
                <w:lang w:eastAsia="en-AU"/>
              </w:rPr>
            </w:pPr>
            <w:r w:rsidRPr="00D80710">
              <w:rPr>
                <w:rFonts w:ascii="Arial" w:hAnsi="Arial" w:cs="Arial"/>
                <w:b/>
                <w:bCs/>
                <w:color w:val="000000"/>
                <w:sz w:val="20"/>
                <w:szCs w:val="20"/>
                <w:lang w:eastAsia="en-AU"/>
              </w:rPr>
              <w:t>SU4</w:t>
            </w:r>
          </w:p>
        </w:tc>
        <w:tc>
          <w:tcPr>
            <w:tcW w:w="833" w:type="pct"/>
            <w:shd w:val="clear" w:color="auto" w:fill="auto"/>
            <w:vAlign w:val="center"/>
          </w:tcPr>
          <w:p w14:paraId="2B360014"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0.0001</w:t>
            </w:r>
          </w:p>
        </w:tc>
        <w:tc>
          <w:tcPr>
            <w:tcW w:w="833" w:type="pct"/>
            <w:vAlign w:val="center"/>
          </w:tcPr>
          <w:p w14:paraId="51ADBCE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0.9979</w:t>
            </w:r>
          </w:p>
        </w:tc>
        <w:tc>
          <w:tcPr>
            <w:tcW w:w="833" w:type="pct"/>
            <w:vAlign w:val="center"/>
          </w:tcPr>
          <w:p w14:paraId="1135E31C"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834" w:type="pct"/>
            <w:shd w:val="clear" w:color="auto" w:fill="auto"/>
            <w:noWrap/>
            <w:vAlign w:val="center"/>
          </w:tcPr>
          <w:p w14:paraId="5B566B2F" w14:textId="77777777" w:rsidR="00E76D12" w:rsidRPr="00D80710" w:rsidRDefault="00E76D12" w:rsidP="00C74C07">
            <w:pPr>
              <w:spacing w:line="276" w:lineRule="auto"/>
              <w:jc w:val="center"/>
              <w:rPr>
                <w:rFonts w:ascii="Arial" w:hAnsi="Arial" w:cs="Arial"/>
                <w:color w:val="000000"/>
                <w:sz w:val="20"/>
                <w:szCs w:val="20"/>
                <w:lang w:eastAsia="en-AU"/>
              </w:rPr>
            </w:pPr>
          </w:p>
        </w:tc>
      </w:tr>
      <w:tr w:rsidR="00E76D12" w:rsidRPr="00D80710" w14:paraId="03A33DC1" w14:textId="77777777" w:rsidTr="009E5CBA">
        <w:trPr>
          <w:trHeight w:val="283"/>
        </w:trPr>
        <w:tc>
          <w:tcPr>
            <w:tcW w:w="833" w:type="pct"/>
            <w:vMerge/>
            <w:shd w:val="clear" w:color="auto" w:fill="auto"/>
            <w:noWrap/>
            <w:vAlign w:val="center"/>
            <w:hideMark/>
          </w:tcPr>
          <w:p w14:paraId="3E401800" w14:textId="77777777" w:rsidR="00E76D12" w:rsidRPr="00D80710" w:rsidRDefault="00E76D12" w:rsidP="00C74C07">
            <w:pPr>
              <w:spacing w:line="276" w:lineRule="auto"/>
              <w:rPr>
                <w:rFonts w:ascii="Arial" w:hAnsi="Arial" w:cs="Arial"/>
                <w:b/>
                <w:bCs/>
                <w:color w:val="000000"/>
                <w:sz w:val="20"/>
                <w:szCs w:val="20"/>
                <w:lang w:eastAsia="en-AU"/>
              </w:rPr>
            </w:pPr>
          </w:p>
        </w:tc>
        <w:tc>
          <w:tcPr>
            <w:tcW w:w="833" w:type="pct"/>
            <w:shd w:val="clear" w:color="auto" w:fill="auto"/>
            <w:noWrap/>
            <w:vAlign w:val="center"/>
            <w:hideMark/>
          </w:tcPr>
          <w:p w14:paraId="3BE5822E" w14:textId="77777777" w:rsidR="00E76D12" w:rsidRPr="00D80710" w:rsidRDefault="00E76D12" w:rsidP="00C74C07">
            <w:pPr>
              <w:spacing w:line="276" w:lineRule="auto"/>
              <w:rPr>
                <w:rFonts w:ascii="Arial" w:hAnsi="Arial" w:cs="Arial"/>
                <w:b/>
                <w:bCs/>
                <w:color w:val="000000"/>
                <w:sz w:val="20"/>
                <w:szCs w:val="20"/>
                <w:lang w:eastAsia="en-AU"/>
              </w:rPr>
            </w:pPr>
            <w:r w:rsidRPr="00D80710">
              <w:rPr>
                <w:rFonts w:ascii="Arial" w:hAnsi="Arial" w:cs="Arial"/>
                <w:b/>
                <w:bCs/>
                <w:color w:val="000000"/>
                <w:sz w:val="20"/>
                <w:szCs w:val="20"/>
                <w:lang w:eastAsia="en-AU"/>
              </w:rPr>
              <w:t>SU5</w:t>
            </w:r>
          </w:p>
        </w:tc>
        <w:tc>
          <w:tcPr>
            <w:tcW w:w="833" w:type="pct"/>
            <w:shd w:val="clear" w:color="auto" w:fill="auto"/>
            <w:vAlign w:val="center"/>
          </w:tcPr>
          <w:p w14:paraId="6EBFF1C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0.0001</w:t>
            </w:r>
          </w:p>
        </w:tc>
        <w:tc>
          <w:tcPr>
            <w:tcW w:w="833" w:type="pct"/>
            <w:vAlign w:val="center"/>
          </w:tcPr>
          <w:p w14:paraId="54AC568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0.2330</w:t>
            </w:r>
          </w:p>
        </w:tc>
        <w:tc>
          <w:tcPr>
            <w:tcW w:w="833" w:type="pct"/>
            <w:vAlign w:val="center"/>
          </w:tcPr>
          <w:p w14:paraId="7280926B"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0.9766</w:t>
            </w:r>
          </w:p>
        </w:tc>
        <w:tc>
          <w:tcPr>
            <w:tcW w:w="834" w:type="pct"/>
            <w:shd w:val="clear" w:color="auto" w:fill="auto"/>
            <w:noWrap/>
            <w:vAlign w:val="center"/>
          </w:tcPr>
          <w:p w14:paraId="497E0C1B" w14:textId="77777777" w:rsidR="00E76D12" w:rsidRPr="00D80710" w:rsidRDefault="00E76D12" w:rsidP="00C74C07">
            <w:pPr>
              <w:spacing w:line="276" w:lineRule="auto"/>
              <w:jc w:val="center"/>
              <w:rPr>
                <w:rFonts w:ascii="Arial" w:hAnsi="Arial" w:cs="Arial"/>
                <w:color w:val="000000"/>
                <w:sz w:val="20"/>
                <w:szCs w:val="20"/>
                <w:lang w:eastAsia="en-AU"/>
              </w:rPr>
            </w:pPr>
          </w:p>
        </w:tc>
      </w:tr>
      <w:tr w:rsidR="00E76D12" w:rsidRPr="00D80710" w14:paraId="3167AA06" w14:textId="77777777" w:rsidTr="009E5CBA">
        <w:trPr>
          <w:trHeight w:val="283"/>
        </w:trPr>
        <w:tc>
          <w:tcPr>
            <w:tcW w:w="833" w:type="pct"/>
            <w:vMerge/>
            <w:shd w:val="clear" w:color="auto" w:fill="auto"/>
            <w:noWrap/>
            <w:vAlign w:val="center"/>
          </w:tcPr>
          <w:p w14:paraId="2884D5B4" w14:textId="77777777" w:rsidR="00E76D12" w:rsidRPr="00D80710" w:rsidRDefault="00E76D12" w:rsidP="00C74C07">
            <w:pPr>
              <w:spacing w:line="276" w:lineRule="auto"/>
              <w:rPr>
                <w:rFonts w:ascii="Arial" w:hAnsi="Arial" w:cs="Arial"/>
                <w:b/>
                <w:bCs/>
                <w:color w:val="000000"/>
                <w:sz w:val="20"/>
                <w:szCs w:val="20"/>
                <w:lang w:eastAsia="en-AU"/>
              </w:rPr>
            </w:pPr>
          </w:p>
        </w:tc>
        <w:tc>
          <w:tcPr>
            <w:tcW w:w="833" w:type="pct"/>
            <w:shd w:val="clear" w:color="auto" w:fill="auto"/>
            <w:noWrap/>
            <w:vAlign w:val="center"/>
            <w:hideMark/>
          </w:tcPr>
          <w:p w14:paraId="0B0723E6" w14:textId="19ED180F" w:rsidR="00E76D12" w:rsidRPr="00D80710" w:rsidRDefault="00E76D12" w:rsidP="00C74C07">
            <w:pPr>
              <w:spacing w:line="276" w:lineRule="auto"/>
              <w:rPr>
                <w:rFonts w:ascii="Arial" w:hAnsi="Arial" w:cs="Arial"/>
                <w:b/>
                <w:bCs/>
                <w:color w:val="000000"/>
                <w:sz w:val="20"/>
                <w:szCs w:val="20"/>
                <w:lang w:eastAsia="en-AU"/>
              </w:rPr>
            </w:pPr>
            <w:r w:rsidRPr="00D80710">
              <w:rPr>
                <w:rFonts w:ascii="Arial" w:hAnsi="Arial" w:cs="Arial"/>
                <w:b/>
                <w:bCs/>
                <w:color w:val="000000"/>
                <w:sz w:val="20"/>
                <w:szCs w:val="20"/>
                <w:lang w:eastAsia="en-AU"/>
              </w:rPr>
              <w:t>SU6+7</w:t>
            </w:r>
          </w:p>
        </w:tc>
        <w:tc>
          <w:tcPr>
            <w:tcW w:w="833" w:type="pct"/>
            <w:shd w:val="clear" w:color="auto" w:fill="auto"/>
            <w:vAlign w:val="center"/>
          </w:tcPr>
          <w:p w14:paraId="2BF8E94D"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0.0001</w:t>
            </w:r>
          </w:p>
        </w:tc>
        <w:tc>
          <w:tcPr>
            <w:tcW w:w="833" w:type="pct"/>
            <w:vAlign w:val="center"/>
          </w:tcPr>
          <w:p w14:paraId="071AF20A"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0.1949</w:t>
            </w:r>
          </w:p>
        </w:tc>
        <w:tc>
          <w:tcPr>
            <w:tcW w:w="833" w:type="pct"/>
            <w:vAlign w:val="center"/>
          </w:tcPr>
          <w:p w14:paraId="2FC40C8D"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0.6197</w:t>
            </w:r>
          </w:p>
        </w:tc>
        <w:tc>
          <w:tcPr>
            <w:tcW w:w="834" w:type="pct"/>
            <w:shd w:val="clear" w:color="auto" w:fill="auto"/>
            <w:noWrap/>
            <w:vAlign w:val="center"/>
          </w:tcPr>
          <w:p w14:paraId="0F22496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0.9910</w:t>
            </w:r>
          </w:p>
        </w:tc>
      </w:tr>
      <w:bookmarkEnd w:id="1"/>
      <w:tr w:rsidR="00D321A2" w:rsidRPr="00D80710" w14:paraId="5DEA7D7B" w14:textId="77777777" w:rsidTr="009E5CBA">
        <w:trPr>
          <w:trHeight w:val="283"/>
        </w:trPr>
        <w:tc>
          <w:tcPr>
            <w:tcW w:w="833" w:type="pct"/>
            <w:tcBorders>
              <w:top w:val="single" w:sz="4" w:space="0" w:color="auto"/>
            </w:tcBorders>
            <w:shd w:val="clear" w:color="auto" w:fill="D9D9D9" w:themeFill="background1" w:themeFillShade="D9"/>
            <w:noWrap/>
            <w:vAlign w:val="center"/>
          </w:tcPr>
          <w:p w14:paraId="70F27055" w14:textId="77777777" w:rsidR="00D321A2" w:rsidRPr="00D80710" w:rsidRDefault="00D321A2" w:rsidP="00C74C07">
            <w:pPr>
              <w:spacing w:line="276" w:lineRule="auto"/>
              <w:rPr>
                <w:rFonts w:ascii="Arial" w:hAnsi="Arial" w:cs="Arial"/>
                <w:b/>
                <w:bCs/>
                <w:color w:val="000000"/>
                <w:sz w:val="20"/>
                <w:szCs w:val="20"/>
                <w:lang w:eastAsia="en-AU"/>
              </w:rPr>
            </w:pPr>
          </w:p>
        </w:tc>
        <w:tc>
          <w:tcPr>
            <w:tcW w:w="833" w:type="pct"/>
            <w:tcBorders>
              <w:top w:val="single" w:sz="4" w:space="0" w:color="auto"/>
            </w:tcBorders>
            <w:shd w:val="clear" w:color="auto" w:fill="D9D9D9" w:themeFill="background1" w:themeFillShade="D9"/>
            <w:noWrap/>
            <w:vAlign w:val="center"/>
          </w:tcPr>
          <w:p w14:paraId="1FCC6A03" w14:textId="77777777" w:rsidR="00D321A2" w:rsidRPr="00D80710" w:rsidRDefault="00D321A2" w:rsidP="00C74C07">
            <w:pPr>
              <w:spacing w:line="276" w:lineRule="auto"/>
              <w:rPr>
                <w:rFonts w:ascii="Arial" w:hAnsi="Arial" w:cs="Arial"/>
                <w:b/>
                <w:bCs/>
                <w:color w:val="000000"/>
                <w:sz w:val="20"/>
                <w:szCs w:val="20"/>
                <w:lang w:eastAsia="en-AU"/>
              </w:rPr>
            </w:pPr>
          </w:p>
        </w:tc>
        <w:tc>
          <w:tcPr>
            <w:tcW w:w="833" w:type="pct"/>
            <w:tcBorders>
              <w:top w:val="single" w:sz="4" w:space="0" w:color="auto"/>
            </w:tcBorders>
            <w:shd w:val="clear" w:color="auto" w:fill="D9D9D9" w:themeFill="background1" w:themeFillShade="D9"/>
            <w:vAlign w:val="center"/>
          </w:tcPr>
          <w:p w14:paraId="000BB5C2" w14:textId="77777777" w:rsidR="00D321A2" w:rsidRPr="00D80710" w:rsidRDefault="00D321A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Post-Lapita</w:t>
            </w:r>
          </w:p>
        </w:tc>
        <w:tc>
          <w:tcPr>
            <w:tcW w:w="833" w:type="pct"/>
            <w:tcBorders>
              <w:top w:val="single" w:sz="4" w:space="0" w:color="auto"/>
            </w:tcBorders>
            <w:shd w:val="clear" w:color="auto" w:fill="D9D9D9" w:themeFill="background1" w:themeFillShade="D9"/>
            <w:vAlign w:val="center"/>
          </w:tcPr>
          <w:p w14:paraId="5C487D96" w14:textId="77777777" w:rsidR="00D321A2" w:rsidRPr="00D80710" w:rsidRDefault="00D321A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Lapita</w:t>
            </w:r>
          </w:p>
        </w:tc>
        <w:tc>
          <w:tcPr>
            <w:tcW w:w="1667" w:type="pct"/>
            <w:gridSpan w:val="2"/>
            <w:tcBorders>
              <w:top w:val="single" w:sz="4" w:space="0" w:color="auto"/>
            </w:tcBorders>
            <w:shd w:val="clear" w:color="auto" w:fill="D9D9D9" w:themeFill="background1" w:themeFillShade="D9"/>
            <w:vAlign w:val="center"/>
          </w:tcPr>
          <w:p w14:paraId="7212FFC1" w14:textId="205DCB20" w:rsidR="00D321A2" w:rsidRPr="00D80710" w:rsidRDefault="00D321A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Pre-</w:t>
            </w:r>
            <w:r>
              <w:rPr>
                <w:rFonts w:ascii="Arial" w:hAnsi="Arial" w:cs="Arial"/>
                <w:b/>
                <w:bCs/>
                <w:color w:val="000000"/>
                <w:sz w:val="20"/>
                <w:szCs w:val="20"/>
                <w:lang w:eastAsia="en-AU"/>
              </w:rPr>
              <w:t>Ceramic</w:t>
            </w:r>
          </w:p>
        </w:tc>
      </w:tr>
      <w:tr w:rsidR="00E76D12" w:rsidRPr="00D80710" w14:paraId="4469EA82" w14:textId="77777777" w:rsidTr="009E5CBA">
        <w:trPr>
          <w:trHeight w:val="283"/>
        </w:trPr>
        <w:tc>
          <w:tcPr>
            <w:tcW w:w="833" w:type="pct"/>
            <w:tcBorders>
              <w:bottom w:val="single" w:sz="4" w:space="0" w:color="auto"/>
            </w:tcBorders>
            <w:shd w:val="clear" w:color="auto" w:fill="D9D9D9" w:themeFill="background1" w:themeFillShade="D9"/>
            <w:noWrap/>
            <w:vAlign w:val="center"/>
          </w:tcPr>
          <w:p w14:paraId="07DCC6F5" w14:textId="77777777" w:rsidR="00E76D12" w:rsidRPr="00D80710" w:rsidRDefault="00E76D12" w:rsidP="00C74C07">
            <w:pPr>
              <w:spacing w:line="276" w:lineRule="auto"/>
              <w:rPr>
                <w:rFonts w:ascii="Arial" w:hAnsi="Arial" w:cs="Arial"/>
                <w:b/>
                <w:bCs/>
                <w:color w:val="000000"/>
                <w:sz w:val="20"/>
                <w:szCs w:val="20"/>
                <w:lang w:eastAsia="en-AU"/>
              </w:rPr>
            </w:pPr>
            <w:r w:rsidRPr="00D80710">
              <w:rPr>
                <w:rFonts w:ascii="Arial" w:hAnsi="Arial" w:cs="Arial"/>
                <w:b/>
                <w:bCs/>
                <w:color w:val="000000"/>
                <w:sz w:val="20"/>
                <w:szCs w:val="20"/>
                <w:lang w:eastAsia="en-AU"/>
              </w:rPr>
              <w:t>Simpson 1-</w:t>
            </w:r>
            <w:r w:rsidRPr="00D80710">
              <w:rPr>
                <w:rFonts w:ascii="Arial" w:hAnsi="Arial" w:cs="Arial"/>
                <w:b/>
                <w:bCs/>
                <w:i/>
                <w:color w:val="000000"/>
                <w:sz w:val="20"/>
                <w:szCs w:val="20"/>
                <w:lang w:eastAsia="en-AU"/>
              </w:rPr>
              <w:t>D</w:t>
            </w:r>
          </w:p>
        </w:tc>
        <w:tc>
          <w:tcPr>
            <w:tcW w:w="833" w:type="pct"/>
            <w:tcBorders>
              <w:bottom w:val="single" w:sz="4" w:space="0" w:color="auto"/>
            </w:tcBorders>
            <w:shd w:val="clear" w:color="auto" w:fill="D9D9D9" w:themeFill="background1" w:themeFillShade="D9"/>
            <w:noWrap/>
            <w:vAlign w:val="center"/>
          </w:tcPr>
          <w:p w14:paraId="3BC94E5D" w14:textId="77777777" w:rsidR="00E76D12" w:rsidRPr="00D80710" w:rsidRDefault="00E76D12" w:rsidP="00C74C07">
            <w:pPr>
              <w:spacing w:line="276" w:lineRule="auto"/>
              <w:rPr>
                <w:rFonts w:ascii="Arial" w:hAnsi="Arial" w:cs="Arial"/>
                <w:b/>
                <w:bCs/>
                <w:color w:val="000000"/>
                <w:sz w:val="20"/>
                <w:szCs w:val="20"/>
                <w:lang w:eastAsia="en-AU"/>
              </w:rPr>
            </w:pPr>
          </w:p>
        </w:tc>
        <w:tc>
          <w:tcPr>
            <w:tcW w:w="833" w:type="pct"/>
            <w:tcBorders>
              <w:bottom w:val="single" w:sz="4" w:space="0" w:color="auto"/>
            </w:tcBorders>
            <w:shd w:val="clear" w:color="auto" w:fill="D9D9D9" w:themeFill="background1" w:themeFillShade="D9"/>
            <w:vAlign w:val="center"/>
          </w:tcPr>
          <w:p w14:paraId="34D029D1"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SU1</w:t>
            </w:r>
          </w:p>
        </w:tc>
        <w:tc>
          <w:tcPr>
            <w:tcW w:w="833" w:type="pct"/>
            <w:tcBorders>
              <w:bottom w:val="single" w:sz="4" w:space="0" w:color="auto"/>
            </w:tcBorders>
            <w:shd w:val="clear" w:color="auto" w:fill="D9D9D9" w:themeFill="background1" w:themeFillShade="D9"/>
            <w:vAlign w:val="center"/>
          </w:tcPr>
          <w:p w14:paraId="30E0FD36"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SU3</w:t>
            </w:r>
          </w:p>
        </w:tc>
        <w:tc>
          <w:tcPr>
            <w:tcW w:w="833" w:type="pct"/>
            <w:tcBorders>
              <w:bottom w:val="single" w:sz="4" w:space="0" w:color="auto"/>
            </w:tcBorders>
            <w:shd w:val="clear" w:color="auto" w:fill="D9D9D9" w:themeFill="background1" w:themeFillShade="D9"/>
            <w:vAlign w:val="center"/>
          </w:tcPr>
          <w:p w14:paraId="425EC2A1"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SU4</w:t>
            </w:r>
          </w:p>
        </w:tc>
        <w:tc>
          <w:tcPr>
            <w:tcW w:w="834" w:type="pct"/>
            <w:tcBorders>
              <w:bottom w:val="single" w:sz="4" w:space="0" w:color="auto"/>
            </w:tcBorders>
            <w:shd w:val="clear" w:color="auto" w:fill="D9D9D9" w:themeFill="background1" w:themeFillShade="D9"/>
            <w:noWrap/>
            <w:vAlign w:val="center"/>
            <w:hideMark/>
          </w:tcPr>
          <w:p w14:paraId="485D754D"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SU5</w:t>
            </w:r>
          </w:p>
        </w:tc>
      </w:tr>
      <w:tr w:rsidR="00E76D12" w:rsidRPr="00D80710" w14:paraId="24E378A0" w14:textId="77777777" w:rsidTr="009E5CBA">
        <w:trPr>
          <w:trHeight w:val="283"/>
        </w:trPr>
        <w:tc>
          <w:tcPr>
            <w:tcW w:w="833" w:type="pct"/>
            <w:tcBorders>
              <w:top w:val="single" w:sz="4" w:space="0" w:color="auto"/>
            </w:tcBorders>
            <w:shd w:val="clear" w:color="auto" w:fill="auto"/>
            <w:noWrap/>
            <w:vAlign w:val="center"/>
            <w:hideMark/>
          </w:tcPr>
          <w:p w14:paraId="2E564768" w14:textId="77777777" w:rsidR="00E76D12" w:rsidRPr="00D80710" w:rsidRDefault="00E76D12" w:rsidP="00C74C07">
            <w:pPr>
              <w:spacing w:line="276" w:lineRule="auto"/>
              <w:rPr>
                <w:rFonts w:ascii="Arial" w:hAnsi="Arial" w:cs="Arial"/>
                <w:b/>
                <w:bCs/>
                <w:color w:val="000000"/>
                <w:sz w:val="20"/>
                <w:szCs w:val="20"/>
                <w:lang w:eastAsia="en-AU"/>
              </w:rPr>
            </w:pPr>
            <w:r w:rsidRPr="00D80710">
              <w:rPr>
                <w:rFonts w:ascii="Arial" w:hAnsi="Arial" w:cs="Arial"/>
                <w:b/>
                <w:bCs/>
                <w:color w:val="000000"/>
                <w:sz w:val="20"/>
                <w:szCs w:val="20"/>
                <w:lang w:eastAsia="en-AU"/>
              </w:rPr>
              <w:t>Lapita</w:t>
            </w:r>
          </w:p>
        </w:tc>
        <w:tc>
          <w:tcPr>
            <w:tcW w:w="833" w:type="pct"/>
            <w:tcBorders>
              <w:top w:val="single" w:sz="4" w:space="0" w:color="auto"/>
            </w:tcBorders>
            <w:shd w:val="clear" w:color="auto" w:fill="auto"/>
            <w:noWrap/>
            <w:vAlign w:val="center"/>
            <w:hideMark/>
          </w:tcPr>
          <w:p w14:paraId="3EFE33E1" w14:textId="77777777" w:rsidR="00E76D12" w:rsidRPr="00D80710" w:rsidRDefault="00E76D12" w:rsidP="00C74C07">
            <w:pPr>
              <w:spacing w:line="276" w:lineRule="auto"/>
              <w:rPr>
                <w:rFonts w:ascii="Arial" w:hAnsi="Arial" w:cs="Arial"/>
                <w:b/>
                <w:bCs/>
                <w:color w:val="000000"/>
                <w:sz w:val="20"/>
                <w:szCs w:val="20"/>
                <w:lang w:eastAsia="en-AU"/>
              </w:rPr>
            </w:pPr>
            <w:r w:rsidRPr="00D80710">
              <w:rPr>
                <w:rFonts w:ascii="Arial" w:hAnsi="Arial" w:cs="Arial"/>
                <w:b/>
                <w:bCs/>
                <w:color w:val="000000"/>
                <w:sz w:val="20"/>
                <w:szCs w:val="20"/>
                <w:lang w:eastAsia="en-AU"/>
              </w:rPr>
              <w:t>SU3</w:t>
            </w:r>
          </w:p>
        </w:tc>
        <w:tc>
          <w:tcPr>
            <w:tcW w:w="833" w:type="pct"/>
            <w:tcBorders>
              <w:top w:val="single" w:sz="4" w:space="0" w:color="auto"/>
            </w:tcBorders>
            <w:shd w:val="clear" w:color="auto" w:fill="auto"/>
            <w:vAlign w:val="center"/>
          </w:tcPr>
          <w:p w14:paraId="39190313"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0.0001</w:t>
            </w:r>
          </w:p>
        </w:tc>
        <w:tc>
          <w:tcPr>
            <w:tcW w:w="833" w:type="pct"/>
            <w:tcBorders>
              <w:top w:val="single" w:sz="4" w:space="0" w:color="auto"/>
            </w:tcBorders>
            <w:shd w:val="clear" w:color="auto" w:fill="auto"/>
            <w:vAlign w:val="center"/>
          </w:tcPr>
          <w:p w14:paraId="0F97BC8F"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833" w:type="pct"/>
            <w:tcBorders>
              <w:top w:val="single" w:sz="4" w:space="0" w:color="auto"/>
            </w:tcBorders>
            <w:vAlign w:val="center"/>
          </w:tcPr>
          <w:p w14:paraId="4B296675"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834" w:type="pct"/>
            <w:tcBorders>
              <w:top w:val="single" w:sz="4" w:space="0" w:color="auto"/>
            </w:tcBorders>
            <w:shd w:val="clear" w:color="auto" w:fill="auto"/>
            <w:noWrap/>
            <w:vAlign w:val="center"/>
          </w:tcPr>
          <w:p w14:paraId="0E4C6C4D" w14:textId="77777777" w:rsidR="00E76D12" w:rsidRPr="00D80710" w:rsidRDefault="00E76D12" w:rsidP="00C74C07">
            <w:pPr>
              <w:spacing w:line="276" w:lineRule="auto"/>
              <w:jc w:val="center"/>
              <w:rPr>
                <w:rFonts w:ascii="Arial" w:hAnsi="Arial" w:cs="Arial"/>
                <w:color w:val="000000"/>
                <w:sz w:val="20"/>
                <w:szCs w:val="20"/>
                <w:lang w:eastAsia="en-AU"/>
              </w:rPr>
            </w:pPr>
          </w:p>
        </w:tc>
      </w:tr>
      <w:tr w:rsidR="00E76D12" w:rsidRPr="00D80710" w14:paraId="7DE732AF" w14:textId="77777777" w:rsidTr="009E5CBA">
        <w:trPr>
          <w:trHeight w:val="283"/>
        </w:trPr>
        <w:tc>
          <w:tcPr>
            <w:tcW w:w="833" w:type="pct"/>
            <w:vMerge w:val="restart"/>
            <w:shd w:val="clear" w:color="auto" w:fill="auto"/>
            <w:noWrap/>
          </w:tcPr>
          <w:p w14:paraId="459763DF" w14:textId="35DEB0DF" w:rsidR="00E76D12" w:rsidRPr="00D80710" w:rsidRDefault="00E76D12" w:rsidP="00D321A2">
            <w:pPr>
              <w:spacing w:line="276" w:lineRule="auto"/>
              <w:rPr>
                <w:rFonts w:ascii="Arial" w:hAnsi="Arial" w:cs="Arial"/>
                <w:b/>
                <w:bCs/>
                <w:color w:val="000000"/>
                <w:sz w:val="20"/>
                <w:szCs w:val="20"/>
                <w:lang w:eastAsia="en-AU"/>
              </w:rPr>
            </w:pPr>
            <w:r w:rsidRPr="00D80710">
              <w:rPr>
                <w:rFonts w:ascii="Arial" w:hAnsi="Arial" w:cs="Arial"/>
                <w:b/>
                <w:bCs/>
                <w:color w:val="000000"/>
                <w:sz w:val="20"/>
                <w:szCs w:val="20"/>
                <w:lang w:eastAsia="en-AU"/>
              </w:rPr>
              <w:t>Pre</w:t>
            </w:r>
            <w:r w:rsidR="00D321A2" w:rsidRPr="00D80710">
              <w:rPr>
                <w:rFonts w:ascii="Arial" w:hAnsi="Arial" w:cs="Arial"/>
                <w:b/>
                <w:bCs/>
                <w:color w:val="000000"/>
                <w:sz w:val="20"/>
                <w:szCs w:val="20"/>
                <w:lang w:eastAsia="en-AU"/>
              </w:rPr>
              <w:t>-</w:t>
            </w:r>
            <w:r w:rsidR="00D321A2">
              <w:rPr>
                <w:rFonts w:ascii="Arial" w:hAnsi="Arial" w:cs="Arial"/>
                <w:b/>
                <w:bCs/>
                <w:color w:val="000000"/>
                <w:sz w:val="20"/>
                <w:szCs w:val="20"/>
                <w:lang w:eastAsia="en-AU"/>
              </w:rPr>
              <w:t>Ceramic</w:t>
            </w:r>
          </w:p>
        </w:tc>
        <w:tc>
          <w:tcPr>
            <w:tcW w:w="833" w:type="pct"/>
            <w:shd w:val="clear" w:color="auto" w:fill="auto"/>
            <w:noWrap/>
            <w:vAlign w:val="center"/>
            <w:hideMark/>
          </w:tcPr>
          <w:p w14:paraId="5BDF425E" w14:textId="77777777" w:rsidR="00E76D12" w:rsidRPr="00D80710" w:rsidRDefault="00E76D12" w:rsidP="00C74C07">
            <w:pPr>
              <w:spacing w:line="276" w:lineRule="auto"/>
              <w:rPr>
                <w:rFonts w:ascii="Arial" w:hAnsi="Arial" w:cs="Arial"/>
                <w:b/>
                <w:bCs/>
                <w:color w:val="000000"/>
                <w:sz w:val="20"/>
                <w:szCs w:val="20"/>
                <w:lang w:eastAsia="en-AU"/>
              </w:rPr>
            </w:pPr>
            <w:r w:rsidRPr="00D80710">
              <w:rPr>
                <w:rFonts w:ascii="Arial" w:hAnsi="Arial" w:cs="Arial"/>
                <w:b/>
                <w:bCs/>
                <w:color w:val="000000"/>
                <w:sz w:val="20"/>
                <w:szCs w:val="20"/>
                <w:lang w:eastAsia="en-AU"/>
              </w:rPr>
              <w:t>SU4</w:t>
            </w:r>
          </w:p>
        </w:tc>
        <w:tc>
          <w:tcPr>
            <w:tcW w:w="833" w:type="pct"/>
            <w:shd w:val="clear" w:color="auto" w:fill="auto"/>
            <w:vAlign w:val="center"/>
          </w:tcPr>
          <w:p w14:paraId="1F02009E"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0.0001</w:t>
            </w:r>
          </w:p>
        </w:tc>
        <w:tc>
          <w:tcPr>
            <w:tcW w:w="833" w:type="pct"/>
            <w:shd w:val="clear" w:color="auto" w:fill="auto"/>
            <w:vAlign w:val="center"/>
          </w:tcPr>
          <w:p w14:paraId="2ADE7987"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0.0001</w:t>
            </w:r>
          </w:p>
        </w:tc>
        <w:tc>
          <w:tcPr>
            <w:tcW w:w="833" w:type="pct"/>
            <w:vAlign w:val="center"/>
          </w:tcPr>
          <w:p w14:paraId="33E8F880"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834" w:type="pct"/>
            <w:shd w:val="clear" w:color="auto" w:fill="auto"/>
            <w:noWrap/>
            <w:vAlign w:val="center"/>
          </w:tcPr>
          <w:p w14:paraId="0B9212C8" w14:textId="77777777" w:rsidR="00E76D12" w:rsidRPr="00D80710" w:rsidRDefault="00E76D12" w:rsidP="00C74C07">
            <w:pPr>
              <w:spacing w:line="276" w:lineRule="auto"/>
              <w:jc w:val="center"/>
              <w:rPr>
                <w:rFonts w:ascii="Arial" w:hAnsi="Arial" w:cs="Arial"/>
                <w:color w:val="000000"/>
                <w:sz w:val="20"/>
                <w:szCs w:val="20"/>
                <w:lang w:eastAsia="en-AU"/>
              </w:rPr>
            </w:pPr>
          </w:p>
        </w:tc>
      </w:tr>
      <w:tr w:rsidR="00E76D12" w:rsidRPr="00D80710" w14:paraId="0DCB09BC" w14:textId="77777777" w:rsidTr="009E5CBA">
        <w:trPr>
          <w:trHeight w:val="283"/>
        </w:trPr>
        <w:tc>
          <w:tcPr>
            <w:tcW w:w="833" w:type="pct"/>
            <w:vMerge/>
            <w:shd w:val="clear" w:color="auto" w:fill="auto"/>
            <w:noWrap/>
            <w:vAlign w:val="center"/>
            <w:hideMark/>
          </w:tcPr>
          <w:p w14:paraId="29904DF9" w14:textId="77777777" w:rsidR="00E76D12" w:rsidRPr="00D80710" w:rsidRDefault="00E76D12" w:rsidP="00C74C07">
            <w:pPr>
              <w:spacing w:line="276" w:lineRule="auto"/>
              <w:rPr>
                <w:rFonts w:ascii="Arial" w:hAnsi="Arial" w:cs="Arial"/>
                <w:b/>
                <w:bCs/>
                <w:color w:val="000000"/>
                <w:sz w:val="20"/>
                <w:szCs w:val="20"/>
                <w:lang w:eastAsia="en-AU"/>
              </w:rPr>
            </w:pPr>
          </w:p>
        </w:tc>
        <w:tc>
          <w:tcPr>
            <w:tcW w:w="833" w:type="pct"/>
            <w:shd w:val="clear" w:color="auto" w:fill="auto"/>
            <w:noWrap/>
            <w:vAlign w:val="center"/>
            <w:hideMark/>
          </w:tcPr>
          <w:p w14:paraId="200C209A" w14:textId="77777777" w:rsidR="00E76D12" w:rsidRPr="00D80710" w:rsidRDefault="00E76D12" w:rsidP="00C74C07">
            <w:pPr>
              <w:spacing w:line="276" w:lineRule="auto"/>
              <w:rPr>
                <w:rFonts w:ascii="Arial" w:hAnsi="Arial" w:cs="Arial"/>
                <w:b/>
                <w:bCs/>
                <w:color w:val="000000"/>
                <w:sz w:val="20"/>
                <w:szCs w:val="20"/>
                <w:lang w:eastAsia="en-AU"/>
              </w:rPr>
            </w:pPr>
            <w:r w:rsidRPr="00D80710">
              <w:rPr>
                <w:rFonts w:ascii="Arial" w:hAnsi="Arial" w:cs="Arial"/>
                <w:b/>
                <w:bCs/>
                <w:color w:val="000000"/>
                <w:sz w:val="20"/>
                <w:szCs w:val="20"/>
                <w:lang w:eastAsia="en-AU"/>
              </w:rPr>
              <w:t>SU5</w:t>
            </w:r>
          </w:p>
        </w:tc>
        <w:tc>
          <w:tcPr>
            <w:tcW w:w="833" w:type="pct"/>
            <w:shd w:val="clear" w:color="auto" w:fill="auto"/>
            <w:vAlign w:val="center"/>
          </w:tcPr>
          <w:p w14:paraId="0C4B70F1"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0.0001</w:t>
            </w:r>
          </w:p>
        </w:tc>
        <w:tc>
          <w:tcPr>
            <w:tcW w:w="833" w:type="pct"/>
            <w:shd w:val="clear" w:color="auto" w:fill="auto"/>
            <w:vAlign w:val="center"/>
          </w:tcPr>
          <w:p w14:paraId="45387B7B"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0.0001</w:t>
            </w:r>
          </w:p>
        </w:tc>
        <w:tc>
          <w:tcPr>
            <w:tcW w:w="833" w:type="pct"/>
            <w:vAlign w:val="center"/>
          </w:tcPr>
          <w:p w14:paraId="22E604C9"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0.6091</w:t>
            </w:r>
          </w:p>
        </w:tc>
        <w:tc>
          <w:tcPr>
            <w:tcW w:w="834" w:type="pct"/>
            <w:shd w:val="clear" w:color="auto" w:fill="auto"/>
            <w:noWrap/>
            <w:vAlign w:val="center"/>
          </w:tcPr>
          <w:p w14:paraId="6D526A75" w14:textId="77777777" w:rsidR="00E76D12" w:rsidRPr="00D80710" w:rsidRDefault="00E76D12" w:rsidP="00C74C07">
            <w:pPr>
              <w:spacing w:line="276" w:lineRule="auto"/>
              <w:jc w:val="center"/>
              <w:rPr>
                <w:rFonts w:ascii="Arial" w:hAnsi="Arial" w:cs="Arial"/>
                <w:color w:val="000000"/>
                <w:sz w:val="20"/>
                <w:szCs w:val="20"/>
                <w:lang w:eastAsia="en-AU"/>
              </w:rPr>
            </w:pPr>
          </w:p>
        </w:tc>
      </w:tr>
      <w:tr w:rsidR="00E76D12" w:rsidRPr="00D80710" w14:paraId="250FF1C4" w14:textId="77777777" w:rsidTr="009E5CBA">
        <w:trPr>
          <w:trHeight w:val="283"/>
        </w:trPr>
        <w:tc>
          <w:tcPr>
            <w:tcW w:w="833" w:type="pct"/>
            <w:vMerge/>
            <w:shd w:val="clear" w:color="auto" w:fill="auto"/>
            <w:noWrap/>
            <w:vAlign w:val="center"/>
          </w:tcPr>
          <w:p w14:paraId="41413542" w14:textId="77777777" w:rsidR="00E76D12" w:rsidRPr="00D80710" w:rsidRDefault="00E76D12" w:rsidP="00C74C07">
            <w:pPr>
              <w:spacing w:line="276" w:lineRule="auto"/>
              <w:rPr>
                <w:rFonts w:ascii="Arial" w:hAnsi="Arial" w:cs="Arial"/>
                <w:b/>
                <w:bCs/>
                <w:color w:val="000000"/>
                <w:sz w:val="20"/>
                <w:szCs w:val="20"/>
                <w:lang w:eastAsia="en-AU"/>
              </w:rPr>
            </w:pPr>
          </w:p>
        </w:tc>
        <w:tc>
          <w:tcPr>
            <w:tcW w:w="833" w:type="pct"/>
            <w:shd w:val="clear" w:color="auto" w:fill="auto"/>
            <w:noWrap/>
            <w:vAlign w:val="center"/>
            <w:hideMark/>
          </w:tcPr>
          <w:p w14:paraId="7DA4F525" w14:textId="77BA3D20" w:rsidR="00E76D12" w:rsidRPr="00D80710" w:rsidRDefault="00E76D12" w:rsidP="00C74C07">
            <w:pPr>
              <w:spacing w:line="276" w:lineRule="auto"/>
              <w:rPr>
                <w:rFonts w:ascii="Arial" w:hAnsi="Arial" w:cs="Arial"/>
                <w:b/>
                <w:bCs/>
                <w:color w:val="000000"/>
                <w:sz w:val="20"/>
                <w:szCs w:val="20"/>
                <w:lang w:eastAsia="en-AU"/>
              </w:rPr>
            </w:pPr>
            <w:r w:rsidRPr="00D80710">
              <w:rPr>
                <w:rFonts w:ascii="Arial" w:hAnsi="Arial" w:cs="Arial"/>
                <w:b/>
                <w:bCs/>
                <w:color w:val="000000"/>
                <w:sz w:val="20"/>
                <w:szCs w:val="20"/>
                <w:lang w:eastAsia="en-AU"/>
              </w:rPr>
              <w:t>SU6+7</w:t>
            </w:r>
          </w:p>
        </w:tc>
        <w:tc>
          <w:tcPr>
            <w:tcW w:w="833" w:type="pct"/>
            <w:shd w:val="clear" w:color="auto" w:fill="auto"/>
            <w:vAlign w:val="center"/>
          </w:tcPr>
          <w:p w14:paraId="3C5D9A4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0.0001</w:t>
            </w:r>
          </w:p>
        </w:tc>
        <w:tc>
          <w:tcPr>
            <w:tcW w:w="833" w:type="pct"/>
            <w:shd w:val="clear" w:color="auto" w:fill="auto"/>
            <w:vAlign w:val="center"/>
          </w:tcPr>
          <w:p w14:paraId="6DF4902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0.0001</w:t>
            </w:r>
          </w:p>
        </w:tc>
        <w:tc>
          <w:tcPr>
            <w:tcW w:w="833" w:type="pct"/>
            <w:vAlign w:val="center"/>
          </w:tcPr>
          <w:p w14:paraId="5A4AF365"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0.9304</w:t>
            </w:r>
          </w:p>
        </w:tc>
        <w:tc>
          <w:tcPr>
            <w:tcW w:w="834" w:type="pct"/>
            <w:shd w:val="clear" w:color="auto" w:fill="auto"/>
            <w:noWrap/>
            <w:vAlign w:val="center"/>
          </w:tcPr>
          <w:p w14:paraId="0868519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0.1031</w:t>
            </w:r>
          </w:p>
        </w:tc>
      </w:tr>
      <w:tr w:rsidR="00D321A2" w:rsidRPr="00D80710" w14:paraId="0718BEF3" w14:textId="77777777" w:rsidTr="009E5CBA">
        <w:trPr>
          <w:trHeight w:val="283"/>
        </w:trPr>
        <w:tc>
          <w:tcPr>
            <w:tcW w:w="833" w:type="pct"/>
            <w:tcBorders>
              <w:top w:val="single" w:sz="4" w:space="0" w:color="auto"/>
            </w:tcBorders>
            <w:shd w:val="clear" w:color="auto" w:fill="D9D9D9" w:themeFill="background1" w:themeFillShade="D9"/>
            <w:noWrap/>
            <w:vAlign w:val="center"/>
          </w:tcPr>
          <w:p w14:paraId="6FBABE19" w14:textId="77777777" w:rsidR="00D321A2" w:rsidRPr="00D80710" w:rsidRDefault="00D321A2" w:rsidP="00C74C07">
            <w:pPr>
              <w:spacing w:line="276" w:lineRule="auto"/>
              <w:rPr>
                <w:rFonts w:ascii="Arial" w:hAnsi="Arial" w:cs="Arial"/>
                <w:b/>
                <w:bCs/>
                <w:color w:val="000000"/>
                <w:sz w:val="20"/>
                <w:szCs w:val="20"/>
                <w:lang w:eastAsia="en-AU"/>
              </w:rPr>
            </w:pPr>
          </w:p>
        </w:tc>
        <w:tc>
          <w:tcPr>
            <w:tcW w:w="833" w:type="pct"/>
            <w:tcBorders>
              <w:top w:val="single" w:sz="4" w:space="0" w:color="auto"/>
            </w:tcBorders>
            <w:shd w:val="clear" w:color="auto" w:fill="D9D9D9" w:themeFill="background1" w:themeFillShade="D9"/>
            <w:noWrap/>
            <w:vAlign w:val="center"/>
          </w:tcPr>
          <w:p w14:paraId="6A1BB360" w14:textId="77777777" w:rsidR="00D321A2" w:rsidRPr="00D80710" w:rsidRDefault="00D321A2" w:rsidP="00C74C07">
            <w:pPr>
              <w:spacing w:line="276" w:lineRule="auto"/>
              <w:rPr>
                <w:rFonts w:ascii="Arial" w:hAnsi="Arial" w:cs="Arial"/>
                <w:b/>
                <w:bCs/>
                <w:color w:val="000000"/>
                <w:sz w:val="20"/>
                <w:szCs w:val="20"/>
                <w:lang w:eastAsia="en-AU"/>
              </w:rPr>
            </w:pPr>
          </w:p>
        </w:tc>
        <w:tc>
          <w:tcPr>
            <w:tcW w:w="833" w:type="pct"/>
            <w:tcBorders>
              <w:top w:val="single" w:sz="4" w:space="0" w:color="auto"/>
            </w:tcBorders>
            <w:shd w:val="clear" w:color="auto" w:fill="D9D9D9" w:themeFill="background1" w:themeFillShade="D9"/>
            <w:vAlign w:val="center"/>
          </w:tcPr>
          <w:p w14:paraId="43BD521A" w14:textId="77777777" w:rsidR="00D321A2" w:rsidRPr="00D80710" w:rsidRDefault="00D321A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Post-Lapita</w:t>
            </w:r>
          </w:p>
        </w:tc>
        <w:tc>
          <w:tcPr>
            <w:tcW w:w="833" w:type="pct"/>
            <w:tcBorders>
              <w:top w:val="single" w:sz="4" w:space="0" w:color="auto"/>
            </w:tcBorders>
            <w:shd w:val="clear" w:color="auto" w:fill="D9D9D9" w:themeFill="background1" w:themeFillShade="D9"/>
            <w:vAlign w:val="center"/>
          </w:tcPr>
          <w:p w14:paraId="51037C52" w14:textId="77777777" w:rsidR="00D321A2" w:rsidRPr="00D80710" w:rsidRDefault="00D321A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Lapita</w:t>
            </w:r>
          </w:p>
        </w:tc>
        <w:tc>
          <w:tcPr>
            <w:tcW w:w="1667" w:type="pct"/>
            <w:gridSpan w:val="2"/>
            <w:tcBorders>
              <w:top w:val="single" w:sz="4" w:space="0" w:color="auto"/>
            </w:tcBorders>
            <w:shd w:val="clear" w:color="auto" w:fill="D9D9D9" w:themeFill="background1" w:themeFillShade="D9"/>
            <w:vAlign w:val="center"/>
          </w:tcPr>
          <w:p w14:paraId="62D7AD1B" w14:textId="36783992" w:rsidR="00D321A2" w:rsidRPr="00D80710" w:rsidRDefault="00D321A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Pre-</w:t>
            </w:r>
            <w:r>
              <w:rPr>
                <w:rFonts w:ascii="Arial" w:hAnsi="Arial" w:cs="Arial"/>
                <w:b/>
                <w:bCs/>
                <w:color w:val="000000"/>
                <w:sz w:val="20"/>
                <w:szCs w:val="20"/>
                <w:lang w:eastAsia="en-AU"/>
              </w:rPr>
              <w:t>Ceramic</w:t>
            </w:r>
          </w:p>
        </w:tc>
      </w:tr>
      <w:tr w:rsidR="00E76D12" w:rsidRPr="00D80710" w14:paraId="270BBECB" w14:textId="77777777" w:rsidTr="009E5CBA">
        <w:trPr>
          <w:trHeight w:val="283"/>
        </w:trPr>
        <w:tc>
          <w:tcPr>
            <w:tcW w:w="833" w:type="pct"/>
            <w:tcBorders>
              <w:bottom w:val="single" w:sz="4" w:space="0" w:color="auto"/>
            </w:tcBorders>
            <w:shd w:val="clear" w:color="auto" w:fill="D9D9D9" w:themeFill="background1" w:themeFillShade="D9"/>
            <w:noWrap/>
            <w:vAlign w:val="center"/>
          </w:tcPr>
          <w:p w14:paraId="5B623775" w14:textId="77777777" w:rsidR="00E76D12" w:rsidRPr="00D80710" w:rsidRDefault="00E76D12" w:rsidP="00C74C07">
            <w:pPr>
              <w:spacing w:line="276" w:lineRule="auto"/>
              <w:rPr>
                <w:rFonts w:ascii="Arial" w:hAnsi="Arial" w:cs="Arial"/>
                <w:b/>
                <w:bCs/>
                <w:color w:val="000000"/>
                <w:sz w:val="20"/>
                <w:szCs w:val="20"/>
                <w:lang w:eastAsia="en-AU"/>
              </w:rPr>
            </w:pPr>
            <w:r w:rsidRPr="00D80710">
              <w:rPr>
                <w:rFonts w:ascii="Arial" w:hAnsi="Arial" w:cs="Arial"/>
                <w:b/>
                <w:bCs/>
                <w:color w:val="000000"/>
                <w:sz w:val="20"/>
                <w:szCs w:val="20"/>
                <w:lang w:eastAsia="en-AU"/>
              </w:rPr>
              <w:t xml:space="preserve">Shannon </w:t>
            </w:r>
            <w:r w:rsidRPr="00D80710">
              <w:rPr>
                <w:rFonts w:ascii="Arial" w:hAnsi="Arial" w:cs="Arial"/>
                <w:b/>
                <w:bCs/>
                <w:i/>
                <w:color w:val="000000"/>
                <w:sz w:val="20"/>
                <w:szCs w:val="20"/>
                <w:lang w:eastAsia="en-AU"/>
              </w:rPr>
              <w:t>H</w:t>
            </w:r>
          </w:p>
        </w:tc>
        <w:tc>
          <w:tcPr>
            <w:tcW w:w="833" w:type="pct"/>
            <w:tcBorders>
              <w:bottom w:val="single" w:sz="4" w:space="0" w:color="auto"/>
            </w:tcBorders>
            <w:shd w:val="clear" w:color="auto" w:fill="D9D9D9" w:themeFill="background1" w:themeFillShade="D9"/>
            <w:noWrap/>
            <w:vAlign w:val="center"/>
          </w:tcPr>
          <w:p w14:paraId="61F672C5" w14:textId="77777777" w:rsidR="00E76D12" w:rsidRPr="00D80710" w:rsidRDefault="00E76D12" w:rsidP="00C74C07">
            <w:pPr>
              <w:spacing w:line="276" w:lineRule="auto"/>
              <w:rPr>
                <w:rFonts w:ascii="Arial" w:hAnsi="Arial" w:cs="Arial"/>
                <w:b/>
                <w:bCs/>
                <w:color w:val="000000"/>
                <w:sz w:val="20"/>
                <w:szCs w:val="20"/>
                <w:lang w:eastAsia="en-AU"/>
              </w:rPr>
            </w:pPr>
          </w:p>
        </w:tc>
        <w:tc>
          <w:tcPr>
            <w:tcW w:w="833" w:type="pct"/>
            <w:tcBorders>
              <w:bottom w:val="single" w:sz="4" w:space="0" w:color="auto"/>
            </w:tcBorders>
            <w:shd w:val="clear" w:color="auto" w:fill="D9D9D9" w:themeFill="background1" w:themeFillShade="D9"/>
            <w:vAlign w:val="center"/>
          </w:tcPr>
          <w:p w14:paraId="469DE5A7"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SU1</w:t>
            </w:r>
          </w:p>
        </w:tc>
        <w:tc>
          <w:tcPr>
            <w:tcW w:w="833" w:type="pct"/>
            <w:tcBorders>
              <w:bottom w:val="single" w:sz="4" w:space="0" w:color="auto"/>
            </w:tcBorders>
            <w:shd w:val="clear" w:color="auto" w:fill="D9D9D9" w:themeFill="background1" w:themeFillShade="D9"/>
            <w:vAlign w:val="center"/>
          </w:tcPr>
          <w:p w14:paraId="32801BB3"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SU3</w:t>
            </w:r>
          </w:p>
        </w:tc>
        <w:tc>
          <w:tcPr>
            <w:tcW w:w="833" w:type="pct"/>
            <w:tcBorders>
              <w:bottom w:val="single" w:sz="4" w:space="0" w:color="auto"/>
            </w:tcBorders>
            <w:shd w:val="clear" w:color="auto" w:fill="D9D9D9" w:themeFill="background1" w:themeFillShade="D9"/>
            <w:vAlign w:val="center"/>
          </w:tcPr>
          <w:p w14:paraId="77B3684F"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SU4</w:t>
            </w:r>
          </w:p>
        </w:tc>
        <w:tc>
          <w:tcPr>
            <w:tcW w:w="834" w:type="pct"/>
            <w:tcBorders>
              <w:bottom w:val="single" w:sz="4" w:space="0" w:color="auto"/>
            </w:tcBorders>
            <w:shd w:val="clear" w:color="auto" w:fill="D9D9D9" w:themeFill="background1" w:themeFillShade="D9"/>
            <w:noWrap/>
            <w:vAlign w:val="center"/>
            <w:hideMark/>
          </w:tcPr>
          <w:p w14:paraId="38B58713" w14:textId="77777777" w:rsidR="00E76D12" w:rsidRPr="00D80710" w:rsidRDefault="00E76D12" w:rsidP="00C74C07">
            <w:pPr>
              <w:spacing w:line="276" w:lineRule="auto"/>
              <w:jc w:val="center"/>
              <w:rPr>
                <w:rFonts w:ascii="Arial" w:hAnsi="Arial" w:cs="Arial"/>
                <w:b/>
                <w:bCs/>
                <w:color w:val="000000"/>
                <w:sz w:val="20"/>
                <w:szCs w:val="20"/>
                <w:lang w:eastAsia="en-AU"/>
              </w:rPr>
            </w:pPr>
            <w:r w:rsidRPr="00D80710">
              <w:rPr>
                <w:rFonts w:ascii="Arial" w:hAnsi="Arial" w:cs="Arial"/>
                <w:b/>
                <w:bCs/>
                <w:color w:val="000000"/>
                <w:sz w:val="20"/>
                <w:szCs w:val="20"/>
                <w:lang w:eastAsia="en-AU"/>
              </w:rPr>
              <w:t>SU5</w:t>
            </w:r>
          </w:p>
        </w:tc>
      </w:tr>
      <w:tr w:rsidR="00E76D12" w:rsidRPr="00D80710" w14:paraId="1BEE3511" w14:textId="77777777" w:rsidTr="009E5CBA">
        <w:trPr>
          <w:trHeight w:val="283"/>
        </w:trPr>
        <w:tc>
          <w:tcPr>
            <w:tcW w:w="833" w:type="pct"/>
            <w:tcBorders>
              <w:top w:val="single" w:sz="4" w:space="0" w:color="auto"/>
            </w:tcBorders>
            <w:shd w:val="clear" w:color="auto" w:fill="auto"/>
            <w:noWrap/>
            <w:vAlign w:val="center"/>
            <w:hideMark/>
          </w:tcPr>
          <w:p w14:paraId="08A331E3" w14:textId="77777777" w:rsidR="00E76D12" w:rsidRPr="00D80710" w:rsidRDefault="00E76D12" w:rsidP="00C74C07">
            <w:pPr>
              <w:spacing w:line="276" w:lineRule="auto"/>
              <w:rPr>
                <w:rFonts w:ascii="Arial" w:hAnsi="Arial" w:cs="Arial"/>
                <w:b/>
                <w:bCs/>
                <w:color w:val="000000"/>
                <w:sz w:val="20"/>
                <w:szCs w:val="20"/>
                <w:lang w:eastAsia="en-AU"/>
              </w:rPr>
            </w:pPr>
            <w:r w:rsidRPr="00D80710">
              <w:rPr>
                <w:rFonts w:ascii="Arial" w:hAnsi="Arial" w:cs="Arial"/>
                <w:b/>
                <w:bCs/>
                <w:color w:val="000000"/>
                <w:sz w:val="20"/>
                <w:szCs w:val="20"/>
                <w:lang w:eastAsia="en-AU"/>
              </w:rPr>
              <w:t>Lapita</w:t>
            </w:r>
          </w:p>
        </w:tc>
        <w:tc>
          <w:tcPr>
            <w:tcW w:w="833" w:type="pct"/>
            <w:tcBorders>
              <w:top w:val="single" w:sz="4" w:space="0" w:color="auto"/>
            </w:tcBorders>
            <w:shd w:val="clear" w:color="auto" w:fill="auto"/>
            <w:noWrap/>
            <w:vAlign w:val="center"/>
            <w:hideMark/>
          </w:tcPr>
          <w:p w14:paraId="77BD9785" w14:textId="77777777" w:rsidR="00E76D12" w:rsidRPr="00D80710" w:rsidRDefault="00E76D12" w:rsidP="00C74C07">
            <w:pPr>
              <w:spacing w:line="276" w:lineRule="auto"/>
              <w:rPr>
                <w:rFonts w:ascii="Arial" w:hAnsi="Arial" w:cs="Arial"/>
                <w:b/>
                <w:bCs/>
                <w:color w:val="000000"/>
                <w:sz w:val="20"/>
                <w:szCs w:val="20"/>
                <w:lang w:eastAsia="en-AU"/>
              </w:rPr>
            </w:pPr>
            <w:r w:rsidRPr="00D80710">
              <w:rPr>
                <w:rFonts w:ascii="Arial" w:hAnsi="Arial" w:cs="Arial"/>
                <w:b/>
                <w:bCs/>
                <w:color w:val="000000"/>
                <w:sz w:val="20"/>
                <w:szCs w:val="20"/>
                <w:lang w:eastAsia="en-AU"/>
              </w:rPr>
              <w:t>SU3</w:t>
            </w:r>
          </w:p>
        </w:tc>
        <w:tc>
          <w:tcPr>
            <w:tcW w:w="833" w:type="pct"/>
            <w:tcBorders>
              <w:top w:val="single" w:sz="4" w:space="0" w:color="auto"/>
            </w:tcBorders>
            <w:shd w:val="clear" w:color="auto" w:fill="auto"/>
            <w:vAlign w:val="center"/>
          </w:tcPr>
          <w:p w14:paraId="3F6AC326"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0.0001</w:t>
            </w:r>
          </w:p>
        </w:tc>
        <w:tc>
          <w:tcPr>
            <w:tcW w:w="833" w:type="pct"/>
            <w:tcBorders>
              <w:top w:val="single" w:sz="4" w:space="0" w:color="auto"/>
            </w:tcBorders>
            <w:shd w:val="clear" w:color="auto" w:fill="auto"/>
            <w:vAlign w:val="center"/>
          </w:tcPr>
          <w:p w14:paraId="7DCD7021"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833" w:type="pct"/>
            <w:tcBorders>
              <w:top w:val="single" w:sz="4" w:space="0" w:color="auto"/>
            </w:tcBorders>
            <w:vAlign w:val="center"/>
          </w:tcPr>
          <w:p w14:paraId="4D538E56"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834" w:type="pct"/>
            <w:tcBorders>
              <w:top w:val="single" w:sz="4" w:space="0" w:color="auto"/>
            </w:tcBorders>
            <w:shd w:val="clear" w:color="auto" w:fill="auto"/>
            <w:noWrap/>
            <w:vAlign w:val="center"/>
          </w:tcPr>
          <w:p w14:paraId="198845E6" w14:textId="77777777" w:rsidR="00E76D12" w:rsidRPr="00D80710" w:rsidRDefault="00E76D12" w:rsidP="00C74C07">
            <w:pPr>
              <w:spacing w:line="276" w:lineRule="auto"/>
              <w:jc w:val="center"/>
              <w:rPr>
                <w:rFonts w:ascii="Arial" w:hAnsi="Arial" w:cs="Arial"/>
                <w:color w:val="000000"/>
                <w:sz w:val="20"/>
                <w:szCs w:val="20"/>
                <w:lang w:eastAsia="en-AU"/>
              </w:rPr>
            </w:pPr>
          </w:p>
        </w:tc>
      </w:tr>
      <w:tr w:rsidR="00E76D12" w:rsidRPr="00D80710" w14:paraId="304FC037" w14:textId="77777777" w:rsidTr="009E5CBA">
        <w:trPr>
          <w:trHeight w:val="283"/>
        </w:trPr>
        <w:tc>
          <w:tcPr>
            <w:tcW w:w="833" w:type="pct"/>
            <w:vMerge w:val="restart"/>
            <w:shd w:val="clear" w:color="auto" w:fill="auto"/>
            <w:noWrap/>
          </w:tcPr>
          <w:p w14:paraId="1C767C9C" w14:textId="5C89049E" w:rsidR="00E76D12" w:rsidRPr="00D80710" w:rsidRDefault="00E76D12" w:rsidP="00D321A2">
            <w:pPr>
              <w:spacing w:line="276" w:lineRule="auto"/>
              <w:rPr>
                <w:rFonts w:ascii="Arial" w:hAnsi="Arial" w:cs="Arial"/>
                <w:b/>
                <w:bCs/>
                <w:color w:val="000000"/>
                <w:sz w:val="20"/>
                <w:szCs w:val="20"/>
                <w:lang w:eastAsia="en-AU"/>
              </w:rPr>
            </w:pPr>
            <w:r w:rsidRPr="00D80710">
              <w:rPr>
                <w:rFonts w:ascii="Arial" w:hAnsi="Arial" w:cs="Arial"/>
                <w:b/>
                <w:bCs/>
                <w:color w:val="000000"/>
                <w:sz w:val="20"/>
                <w:szCs w:val="20"/>
                <w:lang w:eastAsia="en-AU"/>
              </w:rPr>
              <w:t>Pre</w:t>
            </w:r>
            <w:r w:rsidR="00D321A2" w:rsidRPr="00D80710">
              <w:rPr>
                <w:rFonts w:ascii="Arial" w:hAnsi="Arial" w:cs="Arial"/>
                <w:b/>
                <w:bCs/>
                <w:color w:val="000000"/>
                <w:sz w:val="20"/>
                <w:szCs w:val="20"/>
                <w:lang w:eastAsia="en-AU"/>
              </w:rPr>
              <w:t>-</w:t>
            </w:r>
            <w:r w:rsidR="00D321A2">
              <w:rPr>
                <w:rFonts w:ascii="Arial" w:hAnsi="Arial" w:cs="Arial"/>
                <w:b/>
                <w:bCs/>
                <w:color w:val="000000"/>
                <w:sz w:val="20"/>
                <w:szCs w:val="20"/>
                <w:lang w:eastAsia="en-AU"/>
              </w:rPr>
              <w:t>Ceramic</w:t>
            </w:r>
          </w:p>
        </w:tc>
        <w:tc>
          <w:tcPr>
            <w:tcW w:w="833" w:type="pct"/>
            <w:shd w:val="clear" w:color="auto" w:fill="auto"/>
            <w:noWrap/>
            <w:vAlign w:val="center"/>
            <w:hideMark/>
          </w:tcPr>
          <w:p w14:paraId="08971F54" w14:textId="77777777" w:rsidR="00E76D12" w:rsidRPr="00D80710" w:rsidRDefault="00E76D12" w:rsidP="00C74C07">
            <w:pPr>
              <w:spacing w:line="276" w:lineRule="auto"/>
              <w:rPr>
                <w:rFonts w:ascii="Arial" w:hAnsi="Arial" w:cs="Arial"/>
                <w:b/>
                <w:bCs/>
                <w:color w:val="000000"/>
                <w:sz w:val="20"/>
                <w:szCs w:val="20"/>
                <w:lang w:eastAsia="en-AU"/>
              </w:rPr>
            </w:pPr>
            <w:r w:rsidRPr="00D80710">
              <w:rPr>
                <w:rFonts w:ascii="Arial" w:hAnsi="Arial" w:cs="Arial"/>
                <w:b/>
                <w:bCs/>
                <w:color w:val="000000"/>
                <w:sz w:val="20"/>
                <w:szCs w:val="20"/>
                <w:lang w:eastAsia="en-AU"/>
              </w:rPr>
              <w:t>SU4</w:t>
            </w:r>
          </w:p>
        </w:tc>
        <w:tc>
          <w:tcPr>
            <w:tcW w:w="833" w:type="pct"/>
            <w:shd w:val="clear" w:color="auto" w:fill="auto"/>
            <w:vAlign w:val="center"/>
          </w:tcPr>
          <w:p w14:paraId="289984E7"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0.0001</w:t>
            </w:r>
          </w:p>
        </w:tc>
        <w:tc>
          <w:tcPr>
            <w:tcW w:w="833" w:type="pct"/>
            <w:shd w:val="clear" w:color="auto" w:fill="auto"/>
            <w:vAlign w:val="center"/>
          </w:tcPr>
          <w:p w14:paraId="248C4BEA"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0.0001</w:t>
            </w:r>
          </w:p>
        </w:tc>
        <w:tc>
          <w:tcPr>
            <w:tcW w:w="833" w:type="pct"/>
            <w:vAlign w:val="center"/>
          </w:tcPr>
          <w:p w14:paraId="35491A1D" w14:textId="77777777" w:rsidR="00E76D12" w:rsidRPr="00D80710" w:rsidRDefault="00E76D12" w:rsidP="00C74C07">
            <w:pPr>
              <w:spacing w:line="276" w:lineRule="auto"/>
              <w:jc w:val="center"/>
              <w:rPr>
                <w:rFonts w:ascii="Arial" w:hAnsi="Arial" w:cs="Arial"/>
                <w:color w:val="000000"/>
                <w:sz w:val="20"/>
                <w:szCs w:val="20"/>
                <w:lang w:eastAsia="en-AU"/>
              </w:rPr>
            </w:pPr>
          </w:p>
        </w:tc>
        <w:tc>
          <w:tcPr>
            <w:tcW w:w="834" w:type="pct"/>
            <w:shd w:val="clear" w:color="auto" w:fill="auto"/>
            <w:noWrap/>
            <w:vAlign w:val="center"/>
          </w:tcPr>
          <w:p w14:paraId="507B96A9" w14:textId="77777777" w:rsidR="00E76D12" w:rsidRPr="00D80710" w:rsidRDefault="00E76D12" w:rsidP="00C74C07">
            <w:pPr>
              <w:spacing w:line="276" w:lineRule="auto"/>
              <w:jc w:val="center"/>
              <w:rPr>
                <w:rFonts w:ascii="Arial" w:hAnsi="Arial" w:cs="Arial"/>
                <w:color w:val="000000"/>
                <w:sz w:val="20"/>
                <w:szCs w:val="20"/>
                <w:lang w:eastAsia="en-AU"/>
              </w:rPr>
            </w:pPr>
          </w:p>
        </w:tc>
      </w:tr>
      <w:tr w:rsidR="00E76D12" w:rsidRPr="00D80710" w14:paraId="4016B72A" w14:textId="77777777" w:rsidTr="009E5CBA">
        <w:trPr>
          <w:trHeight w:val="283"/>
        </w:trPr>
        <w:tc>
          <w:tcPr>
            <w:tcW w:w="833" w:type="pct"/>
            <w:vMerge/>
            <w:shd w:val="clear" w:color="auto" w:fill="auto"/>
            <w:noWrap/>
            <w:vAlign w:val="center"/>
            <w:hideMark/>
          </w:tcPr>
          <w:p w14:paraId="7E8DCA41" w14:textId="77777777" w:rsidR="00E76D12" w:rsidRPr="00D80710" w:rsidRDefault="00E76D12" w:rsidP="00C74C07">
            <w:pPr>
              <w:spacing w:line="276" w:lineRule="auto"/>
              <w:rPr>
                <w:rFonts w:ascii="Arial" w:hAnsi="Arial" w:cs="Arial"/>
                <w:b/>
                <w:bCs/>
                <w:color w:val="000000"/>
                <w:sz w:val="20"/>
                <w:szCs w:val="20"/>
                <w:lang w:eastAsia="en-AU"/>
              </w:rPr>
            </w:pPr>
          </w:p>
        </w:tc>
        <w:tc>
          <w:tcPr>
            <w:tcW w:w="833" w:type="pct"/>
            <w:shd w:val="clear" w:color="auto" w:fill="auto"/>
            <w:noWrap/>
            <w:vAlign w:val="center"/>
            <w:hideMark/>
          </w:tcPr>
          <w:p w14:paraId="20951C5F" w14:textId="77777777" w:rsidR="00E76D12" w:rsidRPr="00D80710" w:rsidRDefault="00E76D12" w:rsidP="00C74C07">
            <w:pPr>
              <w:spacing w:line="276" w:lineRule="auto"/>
              <w:rPr>
                <w:rFonts w:ascii="Arial" w:hAnsi="Arial" w:cs="Arial"/>
                <w:b/>
                <w:bCs/>
                <w:color w:val="000000"/>
                <w:sz w:val="20"/>
                <w:szCs w:val="20"/>
                <w:lang w:eastAsia="en-AU"/>
              </w:rPr>
            </w:pPr>
            <w:r w:rsidRPr="00D80710">
              <w:rPr>
                <w:rFonts w:ascii="Arial" w:hAnsi="Arial" w:cs="Arial"/>
                <w:b/>
                <w:bCs/>
                <w:color w:val="000000"/>
                <w:sz w:val="20"/>
                <w:szCs w:val="20"/>
                <w:lang w:eastAsia="en-AU"/>
              </w:rPr>
              <w:t>SU5</w:t>
            </w:r>
          </w:p>
        </w:tc>
        <w:tc>
          <w:tcPr>
            <w:tcW w:w="833" w:type="pct"/>
            <w:shd w:val="clear" w:color="auto" w:fill="auto"/>
            <w:vAlign w:val="center"/>
          </w:tcPr>
          <w:p w14:paraId="136E2CA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0.0001</w:t>
            </w:r>
          </w:p>
        </w:tc>
        <w:tc>
          <w:tcPr>
            <w:tcW w:w="833" w:type="pct"/>
            <w:shd w:val="clear" w:color="auto" w:fill="auto"/>
            <w:vAlign w:val="center"/>
          </w:tcPr>
          <w:p w14:paraId="04B2ADE0"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0.0001</w:t>
            </w:r>
          </w:p>
        </w:tc>
        <w:tc>
          <w:tcPr>
            <w:tcW w:w="833" w:type="pct"/>
            <w:vAlign w:val="center"/>
          </w:tcPr>
          <w:p w14:paraId="55C5233F"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0.3399</w:t>
            </w:r>
          </w:p>
        </w:tc>
        <w:tc>
          <w:tcPr>
            <w:tcW w:w="834" w:type="pct"/>
            <w:shd w:val="clear" w:color="auto" w:fill="auto"/>
            <w:noWrap/>
            <w:vAlign w:val="center"/>
          </w:tcPr>
          <w:p w14:paraId="06E5FC8F" w14:textId="77777777" w:rsidR="00E76D12" w:rsidRPr="00D80710" w:rsidRDefault="00E76D12" w:rsidP="00C74C07">
            <w:pPr>
              <w:spacing w:line="276" w:lineRule="auto"/>
              <w:jc w:val="center"/>
              <w:rPr>
                <w:rFonts w:ascii="Arial" w:hAnsi="Arial" w:cs="Arial"/>
                <w:color w:val="000000"/>
                <w:sz w:val="20"/>
                <w:szCs w:val="20"/>
                <w:lang w:eastAsia="en-AU"/>
              </w:rPr>
            </w:pPr>
          </w:p>
        </w:tc>
      </w:tr>
      <w:tr w:rsidR="00E76D12" w:rsidRPr="00D80710" w14:paraId="64C6DA59" w14:textId="77777777" w:rsidTr="009E5CBA">
        <w:trPr>
          <w:trHeight w:val="283"/>
        </w:trPr>
        <w:tc>
          <w:tcPr>
            <w:tcW w:w="833" w:type="pct"/>
            <w:vMerge/>
            <w:tcBorders>
              <w:bottom w:val="single" w:sz="4" w:space="0" w:color="auto"/>
            </w:tcBorders>
            <w:shd w:val="clear" w:color="auto" w:fill="auto"/>
            <w:noWrap/>
            <w:vAlign w:val="center"/>
          </w:tcPr>
          <w:p w14:paraId="427DAF75" w14:textId="77777777" w:rsidR="00E76D12" w:rsidRPr="00D80710" w:rsidRDefault="00E76D12" w:rsidP="00C74C07">
            <w:pPr>
              <w:spacing w:line="276" w:lineRule="auto"/>
              <w:rPr>
                <w:rFonts w:ascii="Arial" w:hAnsi="Arial" w:cs="Arial"/>
                <w:b/>
                <w:bCs/>
                <w:color w:val="000000"/>
                <w:sz w:val="20"/>
                <w:szCs w:val="20"/>
                <w:lang w:eastAsia="en-AU"/>
              </w:rPr>
            </w:pPr>
          </w:p>
        </w:tc>
        <w:tc>
          <w:tcPr>
            <w:tcW w:w="833" w:type="pct"/>
            <w:tcBorders>
              <w:bottom w:val="single" w:sz="4" w:space="0" w:color="auto"/>
            </w:tcBorders>
            <w:shd w:val="clear" w:color="auto" w:fill="auto"/>
            <w:noWrap/>
            <w:vAlign w:val="center"/>
            <w:hideMark/>
          </w:tcPr>
          <w:p w14:paraId="6AC0F63D" w14:textId="17394414" w:rsidR="00E76D12" w:rsidRPr="00D80710" w:rsidRDefault="00E76D12" w:rsidP="00C74C07">
            <w:pPr>
              <w:spacing w:line="276" w:lineRule="auto"/>
              <w:rPr>
                <w:rFonts w:ascii="Arial" w:hAnsi="Arial" w:cs="Arial"/>
                <w:b/>
                <w:bCs/>
                <w:color w:val="000000"/>
                <w:sz w:val="20"/>
                <w:szCs w:val="20"/>
                <w:lang w:eastAsia="en-AU"/>
              </w:rPr>
            </w:pPr>
            <w:r w:rsidRPr="00D80710">
              <w:rPr>
                <w:rFonts w:ascii="Arial" w:hAnsi="Arial" w:cs="Arial"/>
                <w:b/>
                <w:bCs/>
                <w:color w:val="000000"/>
                <w:sz w:val="20"/>
                <w:szCs w:val="20"/>
                <w:lang w:eastAsia="en-AU"/>
              </w:rPr>
              <w:t>SU6+7</w:t>
            </w:r>
          </w:p>
        </w:tc>
        <w:tc>
          <w:tcPr>
            <w:tcW w:w="833" w:type="pct"/>
            <w:tcBorders>
              <w:bottom w:val="single" w:sz="4" w:space="0" w:color="auto"/>
            </w:tcBorders>
            <w:shd w:val="clear" w:color="auto" w:fill="auto"/>
            <w:vAlign w:val="center"/>
          </w:tcPr>
          <w:p w14:paraId="07B3811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0.0001</w:t>
            </w:r>
          </w:p>
        </w:tc>
        <w:tc>
          <w:tcPr>
            <w:tcW w:w="833" w:type="pct"/>
            <w:tcBorders>
              <w:bottom w:val="single" w:sz="4" w:space="0" w:color="auto"/>
            </w:tcBorders>
            <w:shd w:val="clear" w:color="auto" w:fill="auto"/>
            <w:vAlign w:val="center"/>
          </w:tcPr>
          <w:p w14:paraId="0C6C1DA9"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0.0001</w:t>
            </w:r>
          </w:p>
        </w:tc>
        <w:tc>
          <w:tcPr>
            <w:tcW w:w="833" w:type="pct"/>
            <w:tcBorders>
              <w:bottom w:val="single" w:sz="4" w:space="0" w:color="auto"/>
            </w:tcBorders>
            <w:vAlign w:val="center"/>
          </w:tcPr>
          <w:p w14:paraId="2ABA88C1"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0.6663</w:t>
            </w:r>
          </w:p>
        </w:tc>
        <w:tc>
          <w:tcPr>
            <w:tcW w:w="834" w:type="pct"/>
            <w:tcBorders>
              <w:bottom w:val="single" w:sz="4" w:space="0" w:color="auto"/>
            </w:tcBorders>
            <w:shd w:val="clear" w:color="auto" w:fill="auto"/>
            <w:noWrap/>
            <w:vAlign w:val="center"/>
          </w:tcPr>
          <w:p w14:paraId="511D1BF8" w14:textId="77777777" w:rsidR="00E76D12" w:rsidRPr="00D80710" w:rsidRDefault="00E76D12" w:rsidP="00C74C07">
            <w:pPr>
              <w:spacing w:line="276" w:lineRule="auto"/>
              <w:jc w:val="center"/>
              <w:rPr>
                <w:rFonts w:ascii="Arial" w:hAnsi="Arial" w:cs="Arial"/>
                <w:color w:val="000000"/>
                <w:sz w:val="20"/>
                <w:szCs w:val="20"/>
                <w:lang w:eastAsia="en-AU"/>
              </w:rPr>
            </w:pPr>
            <w:r w:rsidRPr="00D80710">
              <w:rPr>
                <w:rFonts w:ascii="Arial" w:hAnsi="Arial" w:cs="Arial"/>
                <w:color w:val="000000"/>
                <w:sz w:val="20"/>
                <w:szCs w:val="20"/>
                <w:lang w:eastAsia="en-AU"/>
              </w:rPr>
              <w:t>0.3520</w:t>
            </w:r>
          </w:p>
        </w:tc>
      </w:tr>
    </w:tbl>
    <w:p w14:paraId="3BB37FB2" w14:textId="77777777" w:rsidR="00E76D12" w:rsidRPr="00D80710" w:rsidRDefault="00E76D12" w:rsidP="00C74C07">
      <w:pPr>
        <w:spacing w:line="276" w:lineRule="auto"/>
        <w:contextualSpacing/>
      </w:pPr>
    </w:p>
    <w:p w14:paraId="703690B3" w14:textId="77777777" w:rsidR="00E76D12" w:rsidRPr="00D80710" w:rsidRDefault="00E76D12" w:rsidP="00C74C07">
      <w:pPr>
        <w:spacing w:line="276" w:lineRule="auto"/>
        <w:contextualSpacing/>
      </w:pPr>
    </w:p>
    <w:p w14:paraId="24B30BD4" w14:textId="77777777" w:rsidR="005A339C" w:rsidRDefault="005A339C">
      <w:pPr>
        <w:spacing w:after="200" w:line="276" w:lineRule="auto"/>
      </w:pPr>
      <w:r>
        <w:br w:type="page"/>
      </w:r>
    </w:p>
    <w:p w14:paraId="785A1657" w14:textId="72438E32" w:rsidR="00E76D12" w:rsidRPr="00D80710" w:rsidRDefault="00E76D12" w:rsidP="00C74C07">
      <w:pPr>
        <w:spacing w:line="276" w:lineRule="auto"/>
        <w:jc w:val="both"/>
      </w:pPr>
      <w:r w:rsidRPr="00D80710">
        <w:lastRenderedPageBreak/>
        <w:t xml:space="preserve">Supplementary Table S3: </w:t>
      </w:r>
      <w:r w:rsidRPr="00D80710">
        <w:rPr>
          <w:i/>
          <w:iCs/>
        </w:rPr>
        <w:t>Anadara antiquata</w:t>
      </w:r>
      <w:r w:rsidRPr="00D80710">
        <w:t xml:space="preserve"> Kruskal-Wallis Test pairwise comparisons of predicted valve length by stratigraphic unit (SU). </w:t>
      </w:r>
    </w:p>
    <w:p w14:paraId="3317F66D" w14:textId="77777777" w:rsidR="00E76D12" w:rsidRPr="00D80710" w:rsidRDefault="00E76D12" w:rsidP="00C74C07">
      <w:pPr>
        <w:spacing w:line="276" w:lineRule="auto"/>
        <w:jc w:val="both"/>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1590"/>
        <w:gridCol w:w="1235"/>
        <w:gridCol w:w="2067"/>
        <w:gridCol w:w="736"/>
        <w:gridCol w:w="1218"/>
      </w:tblGrid>
      <w:tr w:rsidR="00E76D12" w:rsidRPr="00D80710" w14:paraId="78B1BC61" w14:textId="77777777" w:rsidTr="009E5CBA">
        <w:trPr>
          <w:trHeight w:val="283"/>
        </w:trPr>
        <w:tc>
          <w:tcPr>
            <w:tcW w:w="1297" w:type="pct"/>
            <w:tcBorders>
              <w:bottom w:val="single" w:sz="4" w:space="0" w:color="auto"/>
            </w:tcBorders>
            <w:shd w:val="clear" w:color="auto" w:fill="D9D9D9" w:themeFill="background1" w:themeFillShade="D9"/>
            <w:vAlign w:val="center"/>
          </w:tcPr>
          <w:p w14:paraId="39557FF3" w14:textId="77777777" w:rsidR="00E76D12" w:rsidRPr="00D80710" w:rsidRDefault="00E76D12" w:rsidP="00C74C07">
            <w:pPr>
              <w:spacing w:line="276" w:lineRule="auto"/>
              <w:rPr>
                <w:rFonts w:ascii="Arial" w:hAnsi="Arial" w:cs="Arial"/>
                <w:b/>
                <w:bCs/>
                <w:sz w:val="20"/>
                <w:szCs w:val="20"/>
              </w:rPr>
            </w:pPr>
            <w:r w:rsidRPr="00D80710">
              <w:rPr>
                <w:rFonts w:ascii="Arial" w:hAnsi="Arial" w:cs="Arial"/>
                <w:b/>
                <w:bCs/>
                <w:sz w:val="20"/>
                <w:szCs w:val="20"/>
              </w:rPr>
              <w:t>Sample 1 – Sample 2</w:t>
            </w:r>
          </w:p>
        </w:tc>
        <w:tc>
          <w:tcPr>
            <w:tcW w:w="860" w:type="pct"/>
            <w:tcBorders>
              <w:bottom w:val="single" w:sz="4" w:space="0" w:color="auto"/>
            </w:tcBorders>
            <w:shd w:val="clear" w:color="auto" w:fill="D9D9D9" w:themeFill="background1" w:themeFillShade="D9"/>
            <w:vAlign w:val="center"/>
          </w:tcPr>
          <w:p w14:paraId="201A6AA4" w14:textId="77777777" w:rsidR="00E76D12" w:rsidRPr="00D80710" w:rsidRDefault="00E76D12" w:rsidP="009E5CBA">
            <w:pPr>
              <w:spacing w:line="276" w:lineRule="auto"/>
              <w:jc w:val="right"/>
              <w:rPr>
                <w:rFonts w:ascii="Arial" w:hAnsi="Arial" w:cs="Arial"/>
                <w:b/>
                <w:bCs/>
                <w:sz w:val="20"/>
                <w:szCs w:val="20"/>
              </w:rPr>
            </w:pPr>
            <w:r w:rsidRPr="00D80710">
              <w:rPr>
                <w:rFonts w:ascii="Arial" w:hAnsi="Arial" w:cs="Arial"/>
                <w:b/>
                <w:bCs/>
                <w:sz w:val="20"/>
                <w:szCs w:val="20"/>
              </w:rPr>
              <w:t>Test Statistic</w:t>
            </w:r>
          </w:p>
        </w:tc>
        <w:tc>
          <w:tcPr>
            <w:tcW w:w="668" w:type="pct"/>
            <w:tcBorders>
              <w:bottom w:val="single" w:sz="4" w:space="0" w:color="auto"/>
            </w:tcBorders>
            <w:shd w:val="clear" w:color="auto" w:fill="D9D9D9" w:themeFill="background1" w:themeFillShade="D9"/>
            <w:vAlign w:val="center"/>
          </w:tcPr>
          <w:p w14:paraId="3079D57E" w14:textId="77777777" w:rsidR="00E76D12" w:rsidRPr="00D80710" w:rsidRDefault="00E76D12" w:rsidP="009E5CBA">
            <w:pPr>
              <w:spacing w:line="276" w:lineRule="auto"/>
              <w:jc w:val="right"/>
              <w:rPr>
                <w:rFonts w:ascii="Arial" w:hAnsi="Arial" w:cs="Arial"/>
                <w:b/>
                <w:bCs/>
                <w:sz w:val="20"/>
                <w:szCs w:val="20"/>
              </w:rPr>
            </w:pPr>
            <w:r w:rsidRPr="00D80710">
              <w:rPr>
                <w:rFonts w:ascii="Arial" w:hAnsi="Arial" w:cs="Arial"/>
                <w:b/>
                <w:bCs/>
                <w:sz w:val="20"/>
                <w:szCs w:val="20"/>
              </w:rPr>
              <w:t>Std. Error</w:t>
            </w:r>
          </w:p>
        </w:tc>
        <w:tc>
          <w:tcPr>
            <w:tcW w:w="1118" w:type="pct"/>
            <w:tcBorders>
              <w:bottom w:val="single" w:sz="4" w:space="0" w:color="auto"/>
            </w:tcBorders>
            <w:shd w:val="clear" w:color="auto" w:fill="D9D9D9" w:themeFill="background1" w:themeFillShade="D9"/>
            <w:vAlign w:val="center"/>
          </w:tcPr>
          <w:p w14:paraId="4D001A4A" w14:textId="77777777" w:rsidR="00E76D12" w:rsidRPr="00D80710" w:rsidRDefault="00E76D12" w:rsidP="009E5CBA">
            <w:pPr>
              <w:spacing w:line="276" w:lineRule="auto"/>
              <w:jc w:val="right"/>
              <w:rPr>
                <w:rFonts w:ascii="Arial" w:hAnsi="Arial" w:cs="Arial"/>
                <w:b/>
                <w:bCs/>
                <w:sz w:val="20"/>
                <w:szCs w:val="20"/>
              </w:rPr>
            </w:pPr>
            <w:r w:rsidRPr="00D80710">
              <w:rPr>
                <w:rFonts w:ascii="Arial" w:hAnsi="Arial" w:cs="Arial"/>
                <w:b/>
                <w:bCs/>
                <w:sz w:val="20"/>
                <w:szCs w:val="20"/>
              </w:rPr>
              <w:t>Std. Test Statistic</w:t>
            </w:r>
          </w:p>
        </w:tc>
        <w:tc>
          <w:tcPr>
            <w:tcW w:w="398" w:type="pct"/>
            <w:tcBorders>
              <w:bottom w:val="single" w:sz="4" w:space="0" w:color="auto"/>
            </w:tcBorders>
            <w:shd w:val="clear" w:color="auto" w:fill="D9D9D9" w:themeFill="background1" w:themeFillShade="D9"/>
            <w:vAlign w:val="center"/>
          </w:tcPr>
          <w:p w14:paraId="17FD68B8" w14:textId="77777777" w:rsidR="00E76D12" w:rsidRPr="00D80710" w:rsidRDefault="00E76D12" w:rsidP="009E5CBA">
            <w:pPr>
              <w:spacing w:line="276" w:lineRule="auto"/>
              <w:jc w:val="right"/>
              <w:rPr>
                <w:rFonts w:ascii="Arial" w:hAnsi="Arial" w:cs="Arial"/>
                <w:b/>
                <w:bCs/>
                <w:sz w:val="20"/>
                <w:szCs w:val="20"/>
              </w:rPr>
            </w:pPr>
            <w:r w:rsidRPr="00D80710">
              <w:rPr>
                <w:rFonts w:ascii="Arial" w:hAnsi="Arial" w:cs="Arial"/>
                <w:b/>
                <w:bCs/>
                <w:sz w:val="20"/>
                <w:szCs w:val="20"/>
              </w:rPr>
              <w:t>Sig.</w:t>
            </w:r>
          </w:p>
        </w:tc>
        <w:tc>
          <w:tcPr>
            <w:tcW w:w="660" w:type="pct"/>
            <w:tcBorders>
              <w:bottom w:val="single" w:sz="4" w:space="0" w:color="auto"/>
            </w:tcBorders>
            <w:shd w:val="clear" w:color="auto" w:fill="D9D9D9" w:themeFill="background1" w:themeFillShade="D9"/>
            <w:vAlign w:val="center"/>
          </w:tcPr>
          <w:p w14:paraId="6FA71A88" w14:textId="77777777" w:rsidR="00E76D12" w:rsidRPr="00D80710" w:rsidRDefault="00E76D12" w:rsidP="009E5CBA">
            <w:pPr>
              <w:spacing w:line="276" w:lineRule="auto"/>
              <w:jc w:val="right"/>
              <w:rPr>
                <w:rFonts w:ascii="Arial" w:hAnsi="Arial" w:cs="Arial"/>
                <w:b/>
                <w:bCs/>
                <w:sz w:val="20"/>
                <w:szCs w:val="20"/>
              </w:rPr>
            </w:pPr>
            <w:r w:rsidRPr="00D80710">
              <w:rPr>
                <w:rFonts w:ascii="Arial" w:hAnsi="Arial" w:cs="Arial"/>
                <w:b/>
                <w:bCs/>
                <w:sz w:val="20"/>
                <w:szCs w:val="20"/>
                <w:vertAlign w:val="superscript"/>
              </w:rPr>
              <w:t>a.</w:t>
            </w:r>
            <w:r w:rsidRPr="00D80710">
              <w:rPr>
                <w:rFonts w:ascii="Arial" w:hAnsi="Arial" w:cs="Arial"/>
                <w:b/>
                <w:bCs/>
                <w:sz w:val="20"/>
                <w:szCs w:val="20"/>
              </w:rPr>
              <w:t xml:space="preserve"> Adj. Sig</w:t>
            </w:r>
          </w:p>
        </w:tc>
      </w:tr>
      <w:tr w:rsidR="00E76D12" w:rsidRPr="00D80710" w14:paraId="4953611B" w14:textId="77777777" w:rsidTr="009E5CBA">
        <w:trPr>
          <w:trHeight w:val="283"/>
        </w:trPr>
        <w:tc>
          <w:tcPr>
            <w:tcW w:w="1297" w:type="pct"/>
            <w:tcBorders>
              <w:top w:val="single" w:sz="4" w:space="0" w:color="auto"/>
              <w:bottom w:val="nil"/>
            </w:tcBorders>
            <w:vAlign w:val="center"/>
          </w:tcPr>
          <w:p w14:paraId="5594C182" w14:textId="77777777" w:rsidR="00E76D12" w:rsidRPr="00D80710" w:rsidRDefault="00E76D12" w:rsidP="00C74C07">
            <w:pPr>
              <w:spacing w:line="276" w:lineRule="auto"/>
              <w:rPr>
                <w:rFonts w:ascii="Arial" w:hAnsi="Arial" w:cs="Arial"/>
                <w:sz w:val="20"/>
                <w:szCs w:val="20"/>
              </w:rPr>
            </w:pPr>
            <w:r w:rsidRPr="00D80710">
              <w:rPr>
                <w:rFonts w:ascii="Arial" w:hAnsi="Arial" w:cs="Arial"/>
                <w:sz w:val="20"/>
                <w:szCs w:val="20"/>
              </w:rPr>
              <w:t>SU3 – SU4</w:t>
            </w:r>
          </w:p>
        </w:tc>
        <w:tc>
          <w:tcPr>
            <w:tcW w:w="860" w:type="pct"/>
            <w:tcBorders>
              <w:top w:val="single" w:sz="4" w:space="0" w:color="auto"/>
              <w:bottom w:val="nil"/>
            </w:tcBorders>
            <w:vAlign w:val="center"/>
          </w:tcPr>
          <w:p w14:paraId="46D08433" w14:textId="77777777" w:rsidR="00E76D12" w:rsidRPr="00D80710" w:rsidRDefault="00E76D12" w:rsidP="009E5CBA">
            <w:pPr>
              <w:spacing w:line="276" w:lineRule="auto"/>
              <w:jc w:val="right"/>
              <w:rPr>
                <w:rFonts w:ascii="Arial" w:hAnsi="Arial" w:cs="Arial"/>
                <w:sz w:val="20"/>
                <w:szCs w:val="20"/>
              </w:rPr>
            </w:pPr>
            <w:r w:rsidRPr="00D80710">
              <w:rPr>
                <w:rFonts w:ascii="Arial" w:hAnsi="Arial" w:cs="Arial"/>
                <w:sz w:val="20"/>
                <w:szCs w:val="20"/>
              </w:rPr>
              <w:t>-54.254</w:t>
            </w:r>
          </w:p>
        </w:tc>
        <w:tc>
          <w:tcPr>
            <w:tcW w:w="668" w:type="pct"/>
            <w:tcBorders>
              <w:top w:val="single" w:sz="4" w:space="0" w:color="auto"/>
              <w:bottom w:val="nil"/>
            </w:tcBorders>
            <w:vAlign w:val="center"/>
          </w:tcPr>
          <w:p w14:paraId="486C688D" w14:textId="77777777" w:rsidR="00E76D12" w:rsidRPr="00D80710" w:rsidRDefault="00E76D12" w:rsidP="009E5CBA">
            <w:pPr>
              <w:spacing w:line="276" w:lineRule="auto"/>
              <w:jc w:val="right"/>
              <w:rPr>
                <w:rFonts w:ascii="Arial" w:hAnsi="Arial" w:cs="Arial"/>
                <w:sz w:val="20"/>
                <w:szCs w:val="20"/>
              </w:rPr>
            </w:pPr>
            <w:r w:rsidRPr="00D80710">
              <w:rPr>
                <w:rFonts w:ascii="Arial" w:hAnsi="Arial" w:cs="Arial"/>
                <w:sz w:val="20"/>
                <w:szCs w:val="20"/>
              </w:rPr>
              <w:t>51.011</w:t>
            </w:r>
          </w:p>
        </w:tc>
        <w:tc>
          <w:tcPr>
            <w:tcW w:w="1118" w:type="pct"/>
            <w:tcBorders>
              <w:top w:val="single" w:sz="4" w:space="0" w:color="auto"/>
              <w:bottom w:val="nil"/>
            </w:tcBorders>
            <w:vAlign w:val="center"/>
          </w:tcPr>
          <w:p w14:paraId="01F3C2C4" w14:textId="77777777" w:rsidR="00E76D12" w:rsidRPr="00D80710" w:rsidRDefault="00E76D12" w:rsidP="009E5CBA">
            <w:pPr>
              <w:spacing w:line="276" w:lineRule="auto"/>
              <w:jc w:val="right"/>
              <w:rPr>
                <w:rFonts w:ascii="Arial" w:hAnsi="Arial" w:cs="Arial"/>
                <w:sz w:val="20"/>
                <w:szCs w:val="20"/>
              </w:rPr>
            </w:pPr>
            <w:r w:rsidRPr="00D80710">
              <w:rPr>
                <w:rFonts w:ascii="Arial" w:hAnsi="Arial" w:cs="Arial"/>
                <w:sz w:val="20"/>
                <w:szCs w:val="20"/>
              </w:rPr>
              <w:t>-1.064</w:t>
            </w:r>
          </w:p>
        </w:tc>
        <w:tc>
          <w:tcPr>
            <w:tcW w:w="398" w:type="pct"/>
            <w:tcBorders>
              <w:top w:val="single" w:sz="4" w:space="0" w:color="auto"/>
              <w:bottom w:val="nil"/>
            </w:tcBorders>
            <w:vAlign w:val="center"/>
          </w:tcPr>
          <w:p w14:paraId="7F838F00" w14:textId="77777777" w:rsidR="00E76D12" w:rsidRPr="00D80710" w:rsidRDefault="00E76D12" w:rsidP="009E5CBA">
            <w:pPr>
              <w:spacing w:line="276" w:lineRule="auto"/>
              <w:jc w:val="right"/>
              <w:rPr>
                <w:rFonts w:ascii="Arial" w:hAnsi="Arial" w:cs="Arial"/>
                <w:sz w:val="20"/>
                <w:szCs w:val="20"/>
              </w:rPr>
            </w:pPr>
            <w:r w:rsidRPr="00D80710">
              <w:rPr>
                <w:rFonts w:ascii="Arial" w:hAnsi="Arial" w:cs="Arial"/>
                <w:sz w:val="20"/>
                <w:szCs w:val="20"/>
              </w:rPr>
              <w:t>0.288</w:t>
            </w:r>
          </w:p>
        </w:tc>
        <w:tc>
          <w:tcPr>
            <w:tcW w:w="660" w:type="pct"/>
            <w:tcBorders>
              <w:top w:val="single" w:sz="4" w:space="0" w:color="auto"/>
              <w:bottom w:val="nil"/>
            </w:tcBorders>
            <w:vAlign w:val="center"/>
          </w:tcPr>
          <w:p w14:paraId="7511DCE0" w14:textId="77777777" w:rsidR="00E76D12" w:rsidRPr="00D80710" w:rsidRDefault="00E76D12" w:rsidP="009E5CBA">
            <w:pPr>
              <w:spacing w:line="276" w:lineRule="auto"/>
              <w:jc w:val="right"/>
              <w:rPr>
                <w:rFonts w:ascii="Arial" w:hAnsi="Arial" w:cs="Arial"/>
                <w:sz w:val="20"/>
                <w:szCs w:val="20"/>
              </w:rPr>
            </w:pPr>
            <w:r w:rsidRPr="00D80710">
              <w:rPr>
                <w:rFonts w:ascii="Arial" w:hAnsi="Arial" w:cs="Arial"/>
                <w:sz w:val="20"/>
                <w:szCs w:val="20"/>
              </w:rPr>
              <w:t>1.000</w:t>
            </w:r>
          </w:p>
        </w:tc>
      </w:tr>
      <w:tr w:rsidR="00E76D12" w:rsidRPr="00D80710" w14:paraId="20ECF204" w14:textId="77777777" w:rsidTr="009E5CBA">
        <w:trPr>
          <w:trHeight w:val="283"/>
        </w:trPr>
        <w:tc>
          <w:tcPr>
            <w:tcW w:w="1297" w:type="pct"/>
            <w:tcBorders>
              <w:top w:val="nil"/>
            </w:tcBorders>
            <w:vAlign w:val="center"/>
          </w:tcPr>
          <w:p w14:paraId="1EC119A9" w14:textId="77777777" w:rsidR="00E76D12" w:rsidRPr="00D80710" w:rsidRDefault="00E76D12" w:rsidP="00C74C07">
            <w:pPr>
              <w:spacing w:line="276" w:lineRule="auto"/>
              <w:rPr>
                <w:rFonts w:ascii="Arial" w:hAnsi="Arial" w:cs="Arial"/>
                <w:sz w:val="20"/>
                <w:szCs w:val="20"/>
              </w:rPr>
            </w:pPr>
            <w:r w:rsidRPr="00D80710">
              <w:rPr>
                <w:rFonts w:ascii="Arial" w:hAnsi="Arial" w:cs="Arial"/>
                <w:sz w:val="20"/>
                <w:szCs w:val="20"/>
              </w:rPr>
              <w:t>SU3 – SU5</w:t>
            </w:r>
          </w:p>
        </w:tc>
        <w:tc>
          <w:tcPr>
            <w:tcW w:w="860" w:type="pct"/>
            <w:tcBorders>
              <w:top w:val="nil"/>
            </w:tcBorders>
            <w:vAlign w:val="center"/>
          </w:tcPr>
          <w:p w14:paraId="71021B7E" w14:textId="77777777" w:rsidR="00E76D12" w:rsidRPr="00D80710" w:rsidRDefault="00E76D12" w:rsidP="009E5CBA">
            <w:pPr>
              <w:spacing w:line="276" w:lineRule="auto"/>
              <w:jc w:val="right"/>
              <w:rPr>
                <w:rFonts w:ascii="Arial" w:hAnsi="Arial" w:cs="Arial"/>
                <w:sz w:val="20"/>
                <w:szCs w:val="20"/>
              </w:rPr>
            </w:pPr>
            <w:r w:rsidRPr="00D80710">
              <w:rPr>
                <w:rFonts w:ascii="Arial" w:hAnsi="Arial" w:cs="Arial"/>
                <w:sz w:val="20"/>
                <w:szCs w:val="20"/>
              </w:rPr>
              <w:t>-361.575</w:t>
            </w:r>
          </w:p>
        </w:tc>
        <w:tc>
          <w:tcPr>
            <w:tcW w:w="668" w:type="pct"/>
            <w:tcBorders>
              <w:top w:val="nil"/>
            </w:tcBorders>
            <w:vAlign w:val="center"/>
          </w:tcPr>
          <w:p w14:paraId="78E5AC54" w14:textId="77777777" w:rsidR="00E76D12" w:rsidRPr="00D80710" w:rsidRDefault="00E76D12" w:rsidP="009E5CBA">
            <w:pPr>
              <w:spacing w:line="276" w:lineRule="auto"/>
              <w:jc w:val="right"/>
              <w:rPr>
                <w:rFonts w:ascii="Arial" w:hAnsi="Arial" w:cs="Arial"/>
                <w:sz w:val="20"/>
                <w:szCs w:val="20"/>
              </w:rPr>
            </w:pPr>
            <w:r w:rsidRPr="00D80710">
              <w:rPr>
                <w:rFonts w:ascii="Arial" w:hAnsi="Arial" w:cs="Arial"/>
                <w:sz w:val="20"/>
                <w:szCs w:val="20"/>
              </w:rPr>
              <w:t>18.424</w:t>
            </w:r>
          </w:p>
        </w:tc>
        <w:tc>
          <w:tcPr>
            <w:tcW w:w="1118" w:type="pct"/>
            <w:tcBorders>
              <w:top w:val="nil"/>
            </w:tcBorders>
            <w:vAlign w:val="center"/>
          </w:tcPr>
          <w:p w14:paraId="1E110096" w14:textId="77777777" w:rsidR="00E76D12" w:rsidRPr="00D80710" w:rsidRDefault="00E76D12" w:rsidP="009E5CBA">
            <w:pPr>
              <w:spacing w:line="276" w:lineRule="auto"/>
              <w:jc w:val="right"/>
              <w:rPr>
                <w:rFonts w:ascii="Arial" w:hAnsi="Arial" w:cs="Arial"/>
                <w:sz w:val="20"/>
                <w:szCs w:val="20"/>
              </w:rPr>
            </w:pPr>
            <w:r w:rsidRPr="00D80710">
              <w:rPr>
                <w:rFonts w:ascii="Arial" w:hAnsi="Arial" w:cs="Arial"/>
                <w:sz w:val="20"/>
                <w:szCs w:val="20"/>
              </w:rPr>
              <w:t>-19.625</w:t>
            </w:r>
          </w:p>
        </w:tc>
        <w:tc>
          <w:tcPr>
            <w:tcW w:w="398" w:type="pct"/>
            <w:tcBorders>
              <w:top w:val="nil"/>
            </w:tcBorders>
            <w:vAlign w:val="center"/>
          </w:tcPr>
          <w:p w14:paraId="0D504DE4" w14:textId="77777777" w:rsidR="00E76D12" w:rsidRPr="00D80710" w:rsidRDefault="00E76D12" w:rsidP="009E5CBA">
            <w:pPr>
              <w:spacing w:line="276" w:lineRule="auto"/>
              <w:jc w:val="right"/>
              <w:rPr>
                <w:rFonts w:ascii="Arial" w:hAnsi="Arial" w:cs="Arial"/>
                <w:sz w:val="20"/>
                <w:szCs w:val="20"/>
              </w:rPr>
            </w:pPr>
            <w:r w:rsidRPr="00D80710">
              <w:rPr>
                <w:rFonts w:ascii="Arial" w:hAnsi="Arial" w:cs="Arial"/>
                <w:sz w:val="20"/>
                <w:szCs w:val="20"/>
              </w:rPr>
              <w:t>0.000</w:t>
            </w:r>
          </w:p>
        </w:tc>
        <w:tc>
          <w:tcPr>
            <w:tcW w:w="660" w:type="pct"/>
            <w:tcBorders>
              <w:top w:val="nil"/>
            </w:tcBorders>
            <w:vAlign w:val="center"/>
          </w:tcPr>
          <w:p w14:paraId="5CC8DDAC" w14:textId="77777777" w:rsidR="00E76D12" w:rsidRPr="00D80710" w:rsidRDefault="00E76D12" w:rsidP="009E5CBA">
            <w:pPr>
              <w:spacing w:line="276" w:lineRule="auto"/>
              <w:jc w:val="right"/>
              <w:rPr>
                <w:rFonts w:ascii="Arial" w:hAnsi="Arial" w:cs="Arial"/>
                <w:sz w:val="20"/>
                <w:szCs w:val="20"/>
              </w:rPr>
            </w:pPr>
            <w:r w:rsidRPr="00D80710">
              <w:rPr>
                <w:rFonts w:ascii="Arial" w:hAnsi="Arial" w:cs="Arial"/>
                <w:sz w:val="20"/>
                <w:szCs w:val="20"/>
              </w:rPr>
              <w:t>0.000</w:t>
            </w:r>
          </w:p>
        </w:tc>
      </w:tr>
      <w:tr w:rsidR="00E76D12" w:rsidRPr="00D80710" w14:paraId="2100090A" w14:textId="77777777" w:rsidTr="009E5CBA">
        <w:trPr>
          <w:trHeight w:val="283"/>
        </w:trPr>
        <w:tc>
          <w:tcPr>
            <w:tcW w:w="1297" w:type="pct"/>
            <w:vAlign w:val="center"/>
          </w:tcPr>
          <w:p w14:paraId="3D0D57D3" w14:textId="750344C8" w:rsidR="00E76D12" w:rsidRPr="00D80710" w:rsidRDefault="00E76D12" w:rsidP="00C74C07">
            <w:pPr>
              <w:spacing w:line="276" w:lineRule="auto"/>
              <w:rPr>
                <w:rFonts w:ascii="Arial" w:hAnsi="Arial" w:cs="Arial"/>
                <w:sz w:val="20"/>
                <w:szCs w:val="20"/>
              </w:rPr>
            </w:pPr>
            <w:r w:rsidRPr="00D80710">
              <w:rPr>
                <w:rFonts w:ascii="Arial" w:hAnsi="Arial" w:cs="Arial"/>
                <w:sz w:val="20"/>
                <w:szCs w:val="20"/>
              </w:rPr>
              <w:t>SU3 – SU6+7</w:t>
            </w:r>
          </w:p>
        </w:tc>
        <w:tc>
          <w:tcPr>
            <w:tcW w:w="860" w:type="pct"/>
            <w:vAlign w:val="center"/>
          </w:tcPr>
          <w:p w14:paraId="43EF015C" w14:textId="77777777" w:rsidR="00E76D12" w:rsidRPr="00D80710" w:rsidRDefault="00E76D12" w:rsidP="009E5CBA">
            <w:pPr>
              <w:spacing w:line="276" w:lineRule="auto"/>
              <w:jc w:val="right"/>
              <w:rPr>
                <w:rFonts w:ascii="Arial" w:hAnsi="Arial" w:cs="Arial"/>
                <w:sz w:val="20"/>
                <w:szCs w:val="20"/>
              </w:rPr>
            </w:pPr>
            <w:r w:rsidRPr="00D80710">
              <w:rPr>
                <w:rFonts w:ascii="Arial" w:hAnsi="Arial" w:cs="Arial"/>
                <w:sz w:val="20"/>
                <w:szCs w:val="20"/>
              </w:rPr>
              <w:t>-282.822</w:t>
            </w:r>
          </w:p>
        </w:tc>
        <w:tc>
          <w:tcPr>
            <w:tcW w:w="668" w:type="pct"/>
            <w:vAlign w:val="center"/>
          </w:tcPr>
          <w:p w14:paraId="4313F9BE" w14:textId="77777777" w:rsidR="00E76D12" w:rsidRPr="00D80710" w:rsidRDefault="00E76D12" w:rsidP="009E5CBA">
            <w:pPr>
              <w:spacing w:line="276" w:lineRule="auto"/>
              <w:jc w:val="right"/>
              <w:rPr>
                <w:rFonts w:ascii="Arial" w:hAnsi="Arial" w:cs="Arial"/>
                <w:sz w:val="20"/>
                <w:szCs w:val="20"/>
              </w:rPr>
            </w:pPr>
            <w:r w:rsidRPr="00D80710">
              <w:rPr>
                <w:rFonts w:ascii="Arial" w:hAnsi="Arial" w:cs="Arial"/>
                <w:sz w:val="20"/>
                <w:szCs w:val="20"/>
              </w:rPr>
              <w:t>28.570</w:t>
            </w:r>
          </w:p>
        </w:tc>
        <w:tc>
          <w:tcPr>
            <w:tcW w:w="1118" w:type="pct"/>
            <w:vAlign w:val="center"/>
          </w:tcPr>
          <w:p w14:paraId="7060C743" w14:textId="77777777" w:rsidR="00E76D12" w:rsidRPr="00D80710" w:rsidRDefault="00E76D12" w:rsidP="009E5CBA">
            <w:pPr>
              <w:spacing w:line="276" w:lineRule="auto"/>
              <w:jc w:val="right"/>
              <w:rPr>
                <w:rFonts w:ascii="Arial" w:hAnsi="Arial" w:cs="Arial"/>
                <w:sz w:val="20"/>
                <w:szCs w:val="20"/>
              </w:rPr>
            </w:pPr>
            <w:r w:rsidRPr="00D80710">
              <w:rPr>
                <w:rFonts w:ascii="Arial" w:hAnsi="Arial" w:cs="Arial"/>
                <w:sz w:val="20"/>
                <w:szCs w:val="20"/>
              </w:rPr>
              <w:t>-9.899</w:t>
            </w:r>
          </w:p>
        </w:tc>
        <w:tc>
          <w:tcPr>
            <w:tcW w:w="398" w:type="pct"/>
            <w:vAlign w:val="center"/>
          </w:tcPr>
          <w:p w14:paraId="4BC93BFE" w14:textId="77777777" w:rsidR="00E76D12" w:rsidRPr="00D80710" w:rsidRDefault="00E76D12" w:rsidP="009E5CBA">
            <w:pPr>
              <w:spacing w:line="276" w:lineRule="auto"/>
              <w:jc w:val="right"/>
              <w:rPr>
                <w:rFonts w:ascii="Arial" w:hAnsi="Arial" w:cs="Arial"/>
                <w:sz w:val="20"/>
                <w:szCs w:val="20"/>
              </w:rPr>
            </w:pPr>
            <w:r w:rsidRPr="00D80710">
              <w:rPr>
                <w:rFonts w:ascii="Arial" w:hAnsi="Arial" w:cs="Arial"/>
                <w:sz w:val="20"/>
                <w:szCs w:val="20"/>
              </w:rPr>
              <w:t>0.000</w:t>
            </w:r>
          </w:p>
        </w:tc>
        <w:tc>
          <w:tcPr>
            <w:tcW w:w="660" w:type="pct"/>
            <w:vAlign w:val="center"/>
          </w:tcPr>
          <w:p w14:paraId="020F536C" w14:textId="77777777" w:rsidR="00E76D12" w:rsidRPr="00D80710" w:rsidRDefault="00E76D12" w:rsidP="009E5CBA">
            <w:pPr>
              <w:spacing w:line="276" w:lineRule="auto"/>
              <w:jc w:val="right"/>
              <w:rPr>
                <w:rFonts w:ascii="Arial" w:hAnsi="Arial" w:cs="Arial"/>
                <w:sz w:val="20"/>
                <w:szCs w:val="20"/>
              </w:rPr>
            </w:pPr>
            <w:r w:rsidRPr="00D80710">
              <w:rPr>
                <w:rFonts w:ascii="Arial" w:hAnsi="Arial" w:cs="Arial"/>
                <w:sz w:val="20"/>
                <w:szCs w:val="20"/>
              </w:rPr>
              <w:t>0.000</w:t>
            </w:r>
          </w:p>
        </w:tc>
      </w:tr>
      <w:tr w:rsidR="00E76D12" w:rsidRPr="00D80710" w14:paraId="304BB532" w14:textId="77777777" w:rsidTr="009E5CBA">
        <w:trPr>
          <w:trHeight w:val="283"/>
        </w:trPr>
        <w:tc>
          <w:tcPr>
            <w:tcW w:w="1297" w:type="pct"/>
            <w:vAlign w:val="center"/>
          </w:tcPr>
          <w:p w14:paraId="19677DF5" w14:textId="77777777" w:rsidR="00E76D12" w:rsidRPr="00D80710" w:rsidRDefault="00E76D12" w:rsidP="00C74C07">
            <w:pPr>
              <w:spacing w:line="276" w:lineRule="auto"/>
              <w:rPr>
                <w:rFonts w:ascii="Arial" w:hAnsi="Arial" w:cs="Arial"/>
                <w:sz w:val="20"/>
                <w:szCs w:val="20"/>
              </w:rPr>
            </w:pPr>
            <w:r w:rsidRPr="00D80710">
              <w:rPr>
                <w:rFonts w:ascii="Arial" w:hAnsi="Arial" w:cs="Arial"/>
                <w:sz w:val="20"/>
                <w:szCs w:val="20"/>
              </w:rPr>
              <w:t>SU4 – SU5</w:t>
            </w:r>
          </w:p>
        </w:tc>
        <w:tc>
          <w:tcPr>
            <w:tcW w:w="860" w:type="pct"/>
            <w:vAlign w:val="center"/>
          </w:tcPr>
          <w:p w14:paraId="3257E8C3" w14:textId="77777777" w:rsidR="00E76D12" w:rsidRPr="00D80710" w:rsidRDefault="00E76D12" w:rsidP="009E5CBA">
            <w:pPr>
              <w:spacing w:line="276" w:lineRule="auto"/>
              <w:jc w:val="right"/>
              <w:rPr>
                <w:rFonts w:ascii="Arial" w:hAnsi="Arial" w:cs="Arial"/>
                <w:sz w:val="20"/>
                <w:szCs w:val="20"/>
              </w:rPr>
            </w:pPr>
            <w:r w:rsidRPr="00D80710">
              <w:rPr>
                <w:rFonts w:ascii="Arial" w:hAnsi="Arial" w:cs="Arial"/>
                <w:sz w:val="20"/>
                <w:szCs w:val="20"/>
              </w:rPr>
              <w:t>-307.321</w:t>
            </w:r>
          </w:p>
        </w:tc>
        <w:tc>
          <w:tcPr>
            <w:tcW w:w="668" w:type="pct"/>
            <w:vAlign w:val="center"/>
          </w:tcPr>
          <w:p w14:paraId="718942A0" w14:textId="77777777" w:rsidR="00E76D12" w:rsidRPr="00D80710" w:rsidRDefault="00E76D12" w:rsidP="009E5CBA">
            <w:pPr>
              <w:spacing w:line="276" w:lineRule="auto"/>
              <w:jc w:val="right"/>
              <w:rPr>
                <w:rFonts w:ascii="Arial" w:hAnsi="Arial" w:cs="Arial"/>
                <w:sz w:val="20"/>
                <w:szCs w:val="20"/>
              </w:rPr>
            </w:pPr>
            <w:r w:rsidRPr="00D80710">
              <w:rPr>
                <w:rFonts w:ascii="Arial" w:hAnsi="Arial" w:cs="Arial"/>
                <w:sz w:val="20"/>
                <w:szCs w:val="20"/>
              </w:rPr>
              <w:t>51.158</w:t>
            </w:r>
          </w:p>
        </w:tc>
        <w:tc>
          <w:tcPr>
            <w:tcW w:w="1118" w:type="pct"/>
            <w:vAlign w:val="center"/>
          </w:tcPr>
          <w:p w14:paraId="39CDE066" w14:textId="77777777" w:rsidR="00E76D12" w:rsidRPr="00D80710" w:rsidRDefault="00E76D12" w:rsidP="009E5CBA">
            <w:pPr>
              <w:spacing w:line="276" w:lineRule="auto"/>
              <w:jc w:val="right"/>
              <w:rPr>
                <w:rFonts w:ascii="Arial" w:hAnsi="Arial" w:cs="Arial"/>
                <w:sz w:val="20"/>
                <w:szCs w:val="20"/>
              </w:rPr>
            </w:pPr>
            <w:r w:rsidRPr="00D80710">
              <w:rPr>
                <w:rFonts w:ascii="Arial" w:hAnsi="Arial" w:cs="Arial"/>
                <w:sz w:val="20"/>
                <w:szCs w:val="20"/>
              </w:rPr>
              <w:t>-6.007</w:t>
            </w:r>
          </w:p>
        </w:tc>
        <w:tc>
          <w:tcPr>
            <w:tcW w:w="398" w:type="pct"/>
            <w:vAlign w:val="center"/>
          </w:tcPr>
          <w:p w14:paraId="2A266EAA" w14:textId="77777777" w:rsidR="00E76D12" w:rsidRPr="00D80710" w:rsidRDefault="00E76D12" w:rsidP="009E5CBA">
            <w:pPr>
              <w:spacing w:line="276" w:lineRule="auto"/>
              <w:jc w:val="right"/>
              <w:rPr>
                <w:rFonts w:ascii="Arial" w:hAnsi="Arial" w:cs="Arial"/>
                <w:sz w:val="20"/>
                <w:szCs w:val="20"/>
              </w:rPr>
            </w:pPr>
            <w:r w:rsidRPr="00D80710">
              <w:rPr>
                <w:rFonts w:ascii="Arial" w:hAnsi="Arial" w:cs="Arial"/>
                <w:sz w:val="20"/>
                <w:szCs w:val="20"/>
              </w:rPr>
              <w:t>0.000</w:t>
            </w:r>
          </w:p>
        </w:tc>
        <w:tc>
          <w:tcPr>
            <w:tcW w:w="660" w:type="pct"/>
            <w:vAlign w:val="center"/>
          </w:tcPr>
          <w:p w14:paraId="1F703FC9" w14:textId="77777777" w:rsidR="00E76D12" w:rsidRPr="00D80710" w:rsidRDefault="00E76D12" w:rsidP="009E5CBA">
            <w:pPr>
              <w:spacing w:line="276" w:lineRule="auto"/>
              <w:jc w:val="right"/>
              <w:rPr>
                <w:rFonts w:ascii="Arial" w:hAnsi="Arial" w:cs="Arial"/>
                <w:sz w:val="20"/>
                <w:szCs w:val="20"/>
              </w:rPr>
            </w:pPr>
            <w:r w:rsidRPr="00D80710">
              <w:rPr>
                <w:rFonts w:ascii="Arial" w:hAnsi="Arial" w:cs="Arial"/>
                <w:sz w:val="20"/>
                <w:szCs w:val="20"/>
              </w:rPr>
              <w:t>0.000</w:t>
            </w:r>
          </w:p>
        </w:tc>
      </w:tr>
      <w:tr w:rsidR="00E76D12" w:rsidRPr="00D80710" w14:paraId="05AFF807" w14:textId="77777777" w:rsidTr="009E5CBA">
        <w:trPr>
          <w:trHeight w:val="283"/>
        </w:trPr>
        <w:tc>
          <w:tcPr>
            <w:tcW w:w="1297" w:type="pct"/>
            <w:vAlign w:val="center"/>
          </w:tcPr>
          <w:p w14:paraId="63731B53" w14:textId="5E4A5215" w:rsidR="00E76D12" w:rsidRPr="00D80710" w:rsidRDefault="00E76D12" w:rsidP="00C74C07">
            <w:pPr>
              <w:spacing w:line="276" w:lineRule="auto"/>
              <w:rPr>
                <w:rFonts w:ascii="Arial" w:hAnsi="Arial" w:cs="Arial"/>
                <w:sz w:val="20"/>
                <w:szCs w:val="20"/>
              </w:rPr>
            </w:pPr>
            <w:r w:rsidRPr="00D80710">
              <w:rPr>
                <w:rFonts w:ascii="Arial" w:hAnsi="Arial" w:cs="Arial"/>
                <w:sz w:val="20"/>
                <w:szCs w:val="20"/>
              </w:rPr>
              <w:t>SU4 – SU6+7</w:t>
            </w:r>
          </w:p>
        </w:tc>
        <w:tc>
          <w:tcPr>
            <w:tcW w:w="860" w:type="pct"/>
            <w:vAlign w:val="center"/>
          </w:tcPr>
          <w:p w14:paraId="51EC2906" w14:textId="77777777" w:rsidR="00E76D12" w:rsidRPr="00D80710" w:rsidRDefault="00E76D12" w:rsidP="009E5CBA">
            <w:pPr>
              <w:spacing w:line="276" w:lineRule="auto"/>
              <w:jc w:val="right"/>
              <w:rPr>
                <w:rFonts w:ascii="Arial" w:hAnsi="Arial" w:cs="Arial"/>
                <w:sz w:val="20"/>
                <w:szCs w:val="20"/>
              </w:rPr>
            </w:pPr>
            <w:r w:rsidRPr="00D80710">
              <w:rPr>
                <w:rFonts w:ascii="Arial" w:hAnsi="Arial" w:cs="Arial"/>
                <w:sz w:val="20"/>
                <w:szCs w:val="20"/>
              </w:rPr>
              <w:t>-228.568</w:t>
            </w:r>
          </w:p>
        </w:tc>
        <w:tc>
          <w:tcPr>
            <w:tcW w:w="668" w:type="pct"/>
            <w:vAlign w:val="center"/>
          </w:tcPr>
          <w:p w14:paraId="6BEEBE44" w14:textId="77777777" w:rsidR="00E76D12" w:rsidRPr="00D80710" w:rsidRDefault="00E76D12" w:rsidP="009E5CBA">
            <w:pPr>
              <w:spacing w:line="276" w:lineRule="auto"/>
              <w:jc w:val="right"/>
              <w:rPr>
                <w:rFonts w:ascii="Arial" w:hAnsi="Arial" w:cs="Arial"/>
                <w:sz w:val="20"/>
                <w:szCs w:val="20"/>
              </w:rPr>
            </w:pPr>
            <w:r w:rsidRPr="00D80710">
              <w:rPr>
                <w:rFonts w:ascii="Arial" w:hAnsi="Arial" w:cs="Arial"/>
                <w:sz w:val="20"/>
                <w:szCs w:val="20"/>
              </w:rPr>
              <w:t>55.623</w:t>
            </w:r>
          </w:p>
        </w:tc>
        <w:tc>
          <w:tcPr>
            <w:tcW w:w="1118" w:type="pct"/>
            <w:vAlign w:val="center"/>
          </w:tcPr>
          <w:p w14:paraId="410636E8" w14:textId="77777777" w:rsidR="00E76D12" w:rsidRPr="00D80710" w:rsidRDefault="00E76D12" w:rsidP="009E5CBA">
            <w:pPr>
              <w:spacing w:line="276" w:lineRule="auto"/>
              <w:jc w:val="right"/>
              <w:rPr>
                <w:rFonts w:ascii="Arial" w:hAnsi="Arial" w:cs="Arial"/>
                <w:sz w:val="20"/>
                <w:szCs w:val="20"/>
              </w:rPr>
            </w:pPr>
            <w:r w:rsidRPr="00D80710">
              <w:rPr>
                <w:rFonts w:ascii="Arial" w:hAnsi="Arial" w:cs="Arial"/>
                <w:sz w:val="20"/>
                <w:szCs w:val="20"/>
              </w:rPr>
              <w:t>-4.109</w:t>
            </w:r>
          </w:p>
        </w:tc>
        <w:tc>
          <w:tcPr>
            <w:tcW w:w="398" w:type="pct"/>
            <w:vAlign w:val="center"/>
          </w:tcPr>
          <w:p w14:paraId="26753408" w14:textId="77777777" w:rsidR="00E76D12" w:rsidRPr="00D80710" w:rsidRDefault="00E76D12" w:rsidP="009E5CBA">
            <w:pPr>
              <w:spacing w:line="276" w:lineRule="auto"/>
              <w:jc w:val="right"/>
              <w:rPr>
                <w:rFonts w:ascii="Arial" w:hAnsi="Arial" w:cs="Arial"/>
                <w:sz w:val="20"/>
                <w:szCs w:val="20"/>
              </w:rPr>
            </w:pPr>
            <w:r w:rsidRPr="00D80710">
              <w:rPr>
                <w:rFonts w:ascii="Arial" w:hAnsi="Arial" w:cs="Arial"/>
                <w:sz w:val="20"/>
                <w:szCs w:val="20"/>
              </w:rPr>
              <w:t>0.000</w:t>
            </w:r>
          </w:p>
        </w:tc>
        <w:tc>
          <w:tcPr>
            <w:tcW w:w="660" w:type="pct"/>
            <w:vAlign w:val="center"/>
          </w:tcPr>
          <w:p w14:paraId="7959D0E6" w14:textId="77777777" w:rsidR="00E76D12" w:rsidRPr="00D80710" w:rsidRDefault="00E76D12" w:rsidP="009E5CBA">
            <w:pPr>
              <w:spacing w:line="276" w:lineRule="auto"/>
              <w:jc w:val="right"/>
              <w:rPr>
                <w:rFonts w:ascii="Arial" w:hAnsi="Arial" w:cs="Arial"/>
                <w:sz w:val="20"/>
                <w:szCs w:val="20"/>
              </w:rPr>
            </w:pPr>
            <w:r w:rsidRPr="00D80710">
              <w:rPr>
                <w:rFonts w:ascii="Arial" w:hAnsi="Arial" w:cs="Arial"/>
                <w:sz w:val="20"/>
                <w:szCs w:val="20"/>
              </w:rPr>
              <w:t>0.000</w:t>
            </w:r>
          </w:p>
        </w:tc>
      </w:tr>
      <w:tr w:rsidR="00E76D12" w:rsidRPr="00D80710" w14:paraId="7EFE949E" w14:textId="77777777" w:rsidTr="009E5CBA">
        <w:trPr>
          <w:trHeight w:val="283"/>
        </w:trPr>
        <w:tc>
          <w:tcPr>
            <w:tcW w:w="1297" w:type="pct"/>
            <w:vAlign w:val="center"/>
          </w:tcPr>
          <w:p w14:paraId="4ACACA62" w14:textId="6772D252" w:rsidR="00E76D12" w:rsidRPr="00D80710" w:rsidRDefault="00E76D12" w:rsidP="00C74C07">
            <w:pPr>
              <w:spacing w:line="276" w:lineRule="auto"/>
              <w:rPr>
                <w:rFonts w:ascii="Arial" w:hAnsi="Arial" w:cs="Arial"/>
                <w:sz w:val="20"/>
                <w:szCs w:val="20"/>
              </w:rPr>
            </w:pPr>
            <w:r w:rsidRPr="00D80710">
              <w:rPr>
                <w:rFonts w:ascii="Arial" w:hAnsi="Arial" w:cs="Arial"/>
                <w:sz w:val="20"/>
                <w:szCs w:val="20"/>
              </w:rPr>
              <w:t>SU5 – SU6+7</w:t>
            </w:r>
          </w:p>
        </w:tc>
        <w:tc>
          <w:tcPr>
            <w:tcW w:w="860" w:type="pct"/>
            <w:vAlign w:val="center"/>
          </w:tcPr>
          <w:p w14:paraId="60C2E106" w14:textId="77777777" w:rsidR="00E76D12" w:rsidRPr="00D80710" w:rsidRDefault="00E76D12" w:rsidP="009E5CBA">
            <w:pPr>
              <w:spacing w:line="276" w:lineRule="auto"/>
              <w:jc w:val="right"/>
              <w:rPr>
                <w:rFonts w:ascii="Arial" w:hAnsi="Arial" w:cs="Arial"/>
                <w:sz w:val="20"/>
                <w:szCs w:val="20"/>
              </w:rPr>
            </w:pPr>
            <w:r w:rsidRPr="00D80710">
              <w:rPr>
                <w:rFonts w:ascii="Arial" w:hAnsi="Arial" w:cs="Arial"/>
                <w:sz w:val="20"/>
                <w:szCs w:val="20"/>
              </w:rPr>
              <w:t>78.753</w:t>
            </w:r>
          </w:p>
        </w:tc>
        <w:tc>
          <w:tcPr>
            <w:tcW w:w="668" w:type="pct"/>
            <w:vAlign w:val="center"/>
          </w:tcPr>
          <w:p w14:paraId="2F3F91B3" w14:textId="77777777" w:rsidR="00E76D12" w:rsidRPr="00D80710" w:rsidRDefault="00E76D12" w:rsidP="009E5CBA">
            <w:pPr>
              <w:spacing w:line="276" w:lineRule="auto"/>
              <w:jc w:val="right"/>
              <w:rPr>
                <w:rFonts w:ascii="Arial" w:hAnsi="Arial" w:cs="Arial"/>
                <w:sz w:val="20"/>
                <w:szCs w:val="20"/>
              </w:rPr>
            </w:pPr>
            <w:r w:rsidRPr="00D80710">
              <w:rPr>
                <w:rFonts w:ascii="Arial" w:hAnsi="Arial" w:cs="Arial"/>
                <w:sz w:val="20"/>
                <w:szCs w:val="20"/>
              </w:rPr>
              <w:t>28.831</w:t>
            </w:r>
          </w:p>
        </w:tc>
        <w:tc>
          <w:tcPr>
            <w:tcW w:w="1118" w:type="pct"/>
            <w:vAlign w:val="center"/>
          </w:tcPr>
          <w:p w14:paraId="34C556CC" w14:textId="77777777" w:rsidR="00E76D12" w:rsidRPr="00D80710" w:rsidRDefault="00E76D12" w:rsidP="009E5CBA">
            <w:pPr>
              <w:spacing w:line="276" w:lineRule="auto"/>
              <w:jc w:val="right"/>
              <w:rPr>
                <w:rFonts w:ascii="Arial" w:hAnsi="Arial" w:cs="Arial"/>
                <w:sz w:val="20"/>
                <w:szCs w:val="20"/>
              </w:rPr>
            </w:pPr>
            <w:r w:rsidRPr="00D80710">
              <w:rPr>
                <w:rFonts w:ascii="Arial" w:hAnsi="Arial" w:cs="Arial"/>
                <w:sz w:val="20"/>
                <w:szCs w:val="20"/>
              </w:rPr>
              <w:t>2.732</w:t>
            </w:r>
          </w:p>
        </w:tc>
        <w:tc>
          <w:tcPr>
            <w:tcW w:w="398" w:type="pct"/>
            <w:vAlign w:val="center"/>
          </w:tcPr>
          <w:p w14:paraId="119F90A0" w14:textId="77777777" w:rsidR="00E76D12" w:rsidRPr="00D80710" w:rsidRDefault="00E76D12" w:rsidP="009E5CBA">
            <w:pPr>
              <w:spacing w:line="276" w:lineRule="auto"/>
              <w:jc w:val="right"/>
              <w:rPr>
                <w:rFonts w:ascii="Arial" w:hAnsi="Arial" w:cs="Arial"/>
                <w:sz w:val="20"/>
                <w:szCs w:val="20"/>
              </w:rPr>
            </w:pPr>
            <w:r w:rsidRPr="00D80710">
              <w:rPr>
                <w:rFonts w:ascii="Arial" w:hAnsi="Arial" w:cs="Arial"/>
                <w:sz w:val="20"/>
                <w:szCs w:val="20"/>
              </w:rPr>
              <w:t>0.006</w:t>
            </w:r>
          </w:p>
        </w:tc>
        <w:tc>
          <w:tcPr>
            <w:tcW w:w="660" w:type="pct"/>
            <w:vAlign w:val="center"/>
          </w:tcPr>
          <w:p w14:paraId="317C0CAA" w14:textId="77777777" w:rsidR="00E76D12" w:rsidRPr="00D80710" w:rsidRDefault="00E76D12" w:rsidP="009E5CBA">
            <w:pPr>
              <w:spacing w:line="276" w:lineRule="auto"/>
              <w:jc w:val="right"/>
              <w:rPr>
                <w:rFonts w:ascii="Arial" w:hAnsi="Arial" w:cs="Arial"/>
                <w:sz w:val="20"/>
                <w:szCs w:val="20"/>
              </w:rPr>
            </w:pPr>
            <w:r w:rsidRPr="00D80710">
              <w:rPr>
                <w:rFonts w:ascii="Arial" w:hAnsi="Arial" w:cs="Arial"/>
                <w:sz w:val="20"/>
                <w:szCs w:val="20"/>
              </w:rPr>
              <w:t>0.038</w:t>
            </w:r>
          </w:p>
        </w:tc>
      </w:tr>
    </w:tbl>
    <w:p w14:paraId="00927885" w14:textId="77777777" w:rsidR="00E76D12" w:rsidRPr="00D80710" w:rsidRDefault="00E76D12" w:rsidP="005A339C">
      <w:pPr>
        <w:spacing w:before="120" w:line="276" w:lineRule="auto"/>
        <w:jc w:val="both"/>
        <w:rPr>
          <w:rFonts w:ascii="Arial" w:hAnsi="Arial" w:cs="Arial"/>
          <w:sz w:val="20"/>
          <w:szCs w:val="20"/>
        </w:rPr>
      </w:pPr>
      <w:r w:rsidRPr="00D80710">
        <w:rPr>
          <w:rFonts w:ascii="Arial" w:hAnsi="Arial" w:cs="Arial"/>
          <w:sz w:val="20"/>
          <w:szCs w:val="20"/>
        </w:rPr>
        <w:t xml:space="preserve">Each row tests the null hypothesis that the Sample 1 and Sample 2 distributions are the same. Asymptotic significances (2-sided tests) are displayed. The significance level is 0.05. </w:t>
      </w:r>
    </w:p>
    <w:p w14:paraId="0E262856" w14:textId="77777777" w:rsidR="00E76D12" w:rsidRPr="00E76D12" w:rsidRDefault="00E76D12" w:rsidP="00C74C07">
      <w:pPr>
        <w:spacing w:line="276" w:lineRule="auto"/>
        <w:jc w:val="both"/>
        <w:rPr>
          <w:rFonts w:ascii="Arial" w:hAnsi="Arial" w:cs="Arial"/>
          <w:sz w:val="20"/>
          <w:szCs w:val="20"/>
        </w:rPr>
      </w:pPr>
      <w:r w:rsidRPr="00D80710">
        <w:rPr>
          <w:rFonts w:ascii="Arial" w:hAnsi="Arial" w:cs="Arial"/>
          <w:sz w:val="20"/>
          <w:szCs w:val="20"/>
          <w:vertAlign w:val="superscript"/>
        </w:rPr>
        <w:t xml:space="preserve">a. </w:t>
      </w:r>
      <w:r w:rsidRPr="00D80710">
        <w:rPr>
          <w:rFonts w:ascii="Arial" w:hAnsi="Arial" w:cs="Arial"/>
          <w:sz w:val="20"/>
          <w:szCs w:val="20"/>
        </w:rPr>
        <w:t>Significance values have been adjusted by the Bonferroni correction for multiple tests.</w:t>
      </w:r>
    </w:p>
    <w:p w14:paraId="500D62A7" w14:textId="77777777" w:rsidR="00E76D12" w:rsidRPr="00DF4F03" w:rsidRDefault="00E76D12" w:rsidP="00C74C07">
      <w:pPr>
        <w:spacing w:line="276" w:lineRule="auto"/>
        <w:contextualSpacing/>
      </w:pPr>
    </w:p>
    <w:sectPr w:rsidR="00E76D12" w:rsidRPr="00DF4F03" w:rsidSect="00E76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612C5" w14:textId="77777777" w:rsidR="00991D75" w:rsidRDefault="00991D75" w:rsidP="00AE2A63">
      <w:r>
        <w:separator/>
      </w:r>
    </w:p>
  </w:endnote>
  <w:endnote w:type="continuationSeparator" w:id="0">
    <w:p w14:paraId="3A0D1098" w14:textId="77777777" w:rsidR="00991D75" w:rsidRDefault="00991D75" w:rsidP="00AE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999819"/>
      <w:docPartObj>
        <w:docPartGallery w:val="Page Numbers (Bottom of Page)"/>
        <w:docPartUnique/>
      </w:docPartObj>
    </w:sdtPr>
    <w:sdtEndPr>
      <w:rPr>
        <w:noProof/>
      </w:rPr>
    </w:sdtEndPr>
    <w:sdtContent>
      <w:p w14:paraId="031818E6" w14:textId="5B76F50E" w:rsidR="005A339C" w:rsidRDefault="005A339C">
        <w:pPr>
          <w:pStyle w:val="Footer"/>
          <w:jc w:val="right"/>
        </w:pPr>
        <w:r>
          <w:fldChar w:fldCharType="begin"/>
        </w:r>
        <w:r>
          <w:instrText xml:space="preserve"> PAGE   \* MERGEFORMAT </w:instrText>
        </w:r>
        <w:r>
          <w:fldChar w:fldCharType="separate"/>
        </w:r>
        <w:r w:rsidR="00DE4257">
          <w:rPr>
            <w:noProof/>
          </w:rPr>
          <w:t>2</w:t>
        </w:r>
        <w:r>
          <w:rPr>
            <w:noProof/>
          </w:rPr>
          <w:fldChar w:fldCharType="end"/>
        </w:r>
      </w:p>
    </w:sdtContent>
  </w:sdt>
  <w:p w14:paraId="7BEE53C8" w14:textId="77777777" w:rsidR="00B930AE" w:rsidRDefault="00B93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3358C" w14:textId="77777777" w:rsidR="00991D75" w:rsidRDefault="00991D75" w:rsidP="00AE2A63">
      <w:r>
        <w:separator/>
      </w:r>
    </w:p>
  </w:footnote>
  <w:footnote w:type="continuationSeparator" w:id="0">
    <w:p w14:paraId="414ACF96" w14:textId="77777777" w:rsidR="00991D75" w:rsidRDefault="00991D75" w:rsidP="00AE2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4917"/>
    <w:multiLevelType w:val="hybridMultilevel"/>
    <w:tmpl w:val="5268E13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709776E"/>
    <w:multiLevelType w:val="hybridMultilevel"/>
    <w:tmpl w:val="2C946D68"/>
    <w:lvl w:ilvl="0" w:tplc="1CEE4826">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2D6826"/>
    <w:multiLevelType w:val="hybridMultilevel"/>
    <w:tmpl w:val="65CEEBF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1E01C2"/>
    <w:multiLevelType w:val="hybridMultilevel"/>
    <w:tmpl w:val="6D98DB7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3F975C1"/>
    <w:multiLevelType w:val="hybridMultilevel"/>
    <w:tmpl w:val="45589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8B25AE"/>
    <w:multiLevelType w:val="hybridMultilevel"/>
    <w:tmpl w:val="7FE2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A7BE1"/>
    <w:multiLevelType w:val="hybridMultilevel"/>
    <w:tmpl w:val="8234AD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A53CC"/>
    <w:multiLevelType w:val="hybridMultilevel"/>
    <w:tmpl w:val="217AB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9B76F5"/>
    <w:multiLevelType w:val="hybridMultilevel"/>
    <w:tmpl w:val="778212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C195208"/>
    <w:multiLevelType w:val="hybridMultilevel"/>
    <w:tmpl w:val="C338B98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0B7D48"/>
    <w:multiLevelType w:val="hybridMultilevel"/>
    <w:tmpl w:val="E6D05AAC"/>
    <w:lvl w:ilvl="0" w:tplc="FF6A12DC">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4"/>
  </w:num>
  <w:num w:numId="5">
    <w:abstractNumId w:val="7"/>
  </w:num>
  <w:num w:numId="6">
    <w:abstractNumId w:val="5"/>
  </w:num>
  <w:num w:numId="7">
    <w:abstractNumId w:val="10"/>
  </w:num>
  <w:num w:numId="8">
    <w:abstractNumId w:val="6"/>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45A"/>
    <w:rsid w:val="00000B10"/>
    <w:rsid w:val="00001808"/>
    <w:rsid w:val="0000207A"/>
    <w:rsid w:val="000033D7"/>
    <w:rsid w:val="000033D8"/>
    <w:rsid w:val="000040BA"/>
    <w:rsid w:val="000046F0"/>
    <w:rsid w:val="000049FE"/>
    <w:rsid w:val="00004B3F"/>
    <w:rsid w:val="0000521B"/>
    <w:rsid w:val="00005939"/>
    <w:rsid w:val="000060A9"/>
    <w:rsid w:val="0000698D"/>
    <w:rsid w:val="00006BA1"/>
    <w:rsid w:val="00014DDB"/>
    <w:rsid w:val="00014E88"/>
    <w:rsid w:val="00015665"/>
    <w:rsid w:val="0001762E"/>
    <w:rsid w:val="00017700"/>
    <w:rsid w:val="00017AEB"/>
    <w:rsid w:val="00023604"/>
    <w:rsid w:val="00024C79"/>
    <w:rsid w:val="000257C5"/>
    <w:rsid w:val="000259F1"/>
    <w:rsid w:val="00025DD3"/>
    <w:rsid w:val="000267A4"/>
    <w:rsid w:val="000270BD"/>
    <w:rsid w:val="0003014D"/>
    <w:rsid w:val="00030A8A"/>
    <w:rsid w:val="00031409"/>
    <w:rsid w:val="00031854"/>
    <w:rsid w:val="00032E2A"/>
    <w:rsid w:val="00032E9E"/>
    <w:rsid w:val="00033EC5"/>
    <w:rsid w:val="000346AC"/>
    <w:rsid w:val="00035428"/>
    <w:rsid w:val="00035533"/>
    <w:rsid w:val="00040EDD"/>
    <w:rsid w:val="000421D3"/>
    <w:rsid w:val="0004496E"/>
    <w:rsid w:val="00045B27"/>
    <w:rsid w:val="00046412"/>
    <w:rsid w:val="0004744D"/>
    <w:rsid w:val="00050F9F"/>
    <w:rsid w:val="000518CA"/>
    <w:rsid w:val="00052555"/>
    <w:rsid w:val="00052C64"/>
    <w:rsid w:val="00053996"/>
    <w:rsid w:val="00054837"/>
    <w:rsid w:val="00056676"/>
    <w:rsid w:val="0005679A"/>
    <w:rsid w:val="00056C18"/>
    <w:rsid w:val="00061846"/>
    <w:rsid w:val="00062925"/>
    <w:rsid w:val="00064501"/>
    <w:rsid w:val="00067B8C"/>
    <w:rsid w:val="00072B66"/>
    <w:rsid w:val="00073E01"/>
    <w:rsid w:val="00074309"/>
    <w:rsid w:val="00074EFD"/>
    <w:rsid w:val="00074F95"/>
    <w:rsid w:val="0007641A"/>
    <w:rsid w:val="0007719D"/>
    <w:rsid w:val="0008060E"/>
    <w:rsid w:val="00080A39"/>
    <w:rsid w:val="00081A6A"/>
    <w:rsid w:val="00081DD7"/>
    <w:rsid w:val="00083305"/>
    <w:rsid w:val="00084F6D"/>
    <w:rsid w:val="00091A5F"/>
    <w:rsid w:val="00092033"/>
    <w:rsid w:val="00094C05"/>
    <w:rsid w:val="00095B67"/>
    <w:rsid w:val="00097CFB"/>
    <w:rsid w:val="000A0CEA"/>
    <w:rsid w:val="000A0E4B"/>
    <w:rsid w:val="000A32DB"/>
    <w:rsid w:val="000A37A0"/>
    <w:rsid w:val="000A59F0"/>
    <w:rsid w:val="000A6028"/>
    <w:rsid w:val="000A6F60"/>
    <w:rsid w:val="000B0858"/>
    <w:rsid w:val="000B13B9"/>
    <w:rsid w:val="000B1452"/>
    <w:rsid w:val="000B1566"/>
    <w:rsid w:val="000B32E8"/>
    <w:rsid w:val="000B3565"/>
    <w:rsid w:val="000B38D8"/>
    <w:rsid w:val="000B3DE7"/>
    <w:rsid w:val="000B43FF"/>
    <w:rsid w:val="000B464A"/>
    <w:rsid w:val="000B5133"/>
    <w:rsid w:val="000B5D0C"/>
    <w:rsid w:val="000B6225"/>
    <w:rsid w:val="000C0763"/>
    <w:rsid w:val="000C1716"/>
    <w:rsid w:val="000C3D78"/>
    <w:rsid w:val="000C50E3"/>
    <w:rsid w:val="000C5D77"/>
    <w:rsid w:val="000C6F36"/>
    <w:rsid w:val="000D32F7"/>
    <w:rsid w:val="000E006B"/>
    <w:rsid w:val="000E084A"/>
    <w:rsid w:val="000E0A74"/>
    <w:rsid w:val="000E0F18"/>
    <w:rsid w:val="000E1EAA"/>
    <w:rsid w:val="000E3B1F"/>
    <w:rsid w:val="000E4480"/>
    <w:rsid w:val="000E470B"/>
    <w:rsid w:val="000E6ECF"/>
    <w:rsid w:val="000E728A"/>
    <w:rsid w:val="000F11E4"/>
    <w:rsid w:val="000F197B"/>
    <w:rsid w:val="000F27EB"/>
    <w:rsid w:val="000F2C5D"/>
    <w:rsid w:val="000F3C3B"/>
    <w:rsid w:val="000F3E21"/>
    <w:rsid w:val="000F6260"/>
    <w:rsid w:val="000F631B"/>
    <w:rsid w:val="0010123F"/>
    <w:rsid w:val="00101683"/>
    <w:rsid w:val="00101CFA"/>
    <w:rsid w:val="0010269E"/>
    <w:rsid w:val="00102D93"/>
    <w:rsid w:val="00105B04"/>
    <w:rsid w:val="00105D7E"/>
    <w:rsid w:val="001069AB"/>
    <w:rsid w:val="00110839"/>
    <w:rsid w:val="00110AF1"/>
    <w:rsid w:val="0011215B"/>
    <w:rsid w:val="0011292D"/>
    <w:rsid w:val="00114662"/>
    <w:rsid w:val="00114E8C"/>
    <w:rsid w:val="00116E19"/>
    <w:rsid w:val="001177E3"/>
    <w:rsid w:val="00117837"/>
    <w:rsid w:val="001178A2"/>
    <w:rsid w:val="00117A6C"/>
    <w:rsid w:val="0012002B"/>
    <w:rsid w:val="0012145F"/>
    <w:rsid w:val="00122304"/>
    <w:rsid w:val="001225E6"/>
    <w:rsid w:val="00122BC5"/>
    <w:rsid w:val="00123659"/>
    <w:rsid w:val="00124256"/>
    <w:rsid w:val="00124516"/>
    <w:rsid w:val="00125A72"/>
    <w:rsid w:val="0012605D"/>
    <w:rsid w:val="001262C9"/>
    <w:rsid w:val="00127599"/>
    <w:rsid w:val="001305B8"/>
    <w:rsid w:val="001307D1"/>
    <w:rsid w:val="001324EE"/>
    <w:rsid w:val="0013702B"/>
    <w:rsid w:val="00140F17"/>
    <w:rsid w:val="00141214"/>
    <w:rsid w:val="00141702"/>
    <w:rsid w:val="0014317D"/>
    <w:rsid w:val="00143E94"/>
    <w:rsid w:val="001441F1"/>
    <w:rsid w:val="0014495F"/>
    <w:rsid w:val="00144AB4"/>
    <w:rsid w:val="00145073"/>
    <w:rsid w:val="00145D03"/>
    <w:rsid w:val="00146383"/>
    <w:rsid w:val="0015186A"/>
    <w:rsid w:val="00151EF4"/>
    <w:rsid w:val="00153928"/>
    <w:rsid w:val="001546C0"/>
    <w:rsid w:val="0015476F"/>
    <w:rsid w:val="00154EE5"/>
    <w:rsid w:val="001557DA"/>
    <w:rsid w:val="001557E7"/>
    <w:rsid w:val="001600A2"/>
    <w:rsid w:val="0016072F"/>
    <w:rsid w:val="001619FB"/>
    <w:rsid w:val="001627E6"/>
    <w:rsid w:val="00162E60"/>
    <w:rsid w:val="0016306E"/>
    <w:rsid w:val="0016469F"/>
    <w:rsid w:val="00165821"/>
    <w:rsid w:val="001703C9"/>
    <w:rsid w:val="001726EF"/>
    <w:rsid w:val="00175C28"/>
    <w:rsid w:val="00177308"/>
    <w:rsid w:val="001804DE"/>
    <w:rsid w:val="00181D06"/>
    <w:rsid w:val="00181ECE"/>
    <w:rsid w:val="001823AA"/>
    <w:rsid w:val="00182CFA"/>
    <w:rsid w:val="001848CA"/>
    <w:rsid w:val="00184A16"/>
    <w:rsid w:val="00184FCE"/>
    <w:rsid w:val="00186349"/>
    <w:rsid w:val="00186BD4"/>
    <w:rsid w:val="00190E36"/>
    <w:rsid w:val="00192064"/>
    <w:rsid w:val="00193651"/>
    <w:rsid w:val="00195D44"/>
    <w:rsid w:val="00196778"/>
    <w:rsid w:val="00197FC6"/>
    <w:rsid w:val="001A2164"/>
    <w:rsid w:val="001A2591"/>
    <w:rsid w:val="001A3215"/>
    <w:rsid w:val="001A3FE1"/>
    <w:rsid w:val="001A403C"/>
    <w:rsid w:val="001A450C"/>
    <w:rsid w:val="001A70FA"/>
    <w:rsid w:val="001A7134"/>
    <w:rsid w:val="001B1148"/>
    <w:rsid w:val="001B4624"/>
    <w:rsid w:val="001B4B1D"/>
    <w:rsid w:val="001B4FD0"/>
    <w:rsid w:val="001B5A95"/>
    <w:rsid w:val="001B66F3"/>
    <w:rsid w:val="001B6B09"/>
    <w:rsid w:val="001B7018"/>
    <w:rsid w:val="001C06C5"/>
    <w:rsid w:val="001C0D95"/>
    <w:rsid w:val="001C11B6"/>
    <w:rsid w:val="001C2635"/>
    <w:rsid w:val="001C44F9"/>
    <w:rsid w:val="001C4DBC"/>
    <w:rsid w:val="001C7336"/>
    <w:rsid w:val="001C7710"/>
    <w:rsid w:val="001C79D0"/>
    <w:rsid w:val="001C79FF"/>
    <w:rsid w:val="001D0AE6"/>
    <w:rsid w:val="001D1C8A"/>
    <w:rsid w:val="001D380E"/>
    <w:rsid w:val="001D406B"/>
    <w:rsid w:val="001D43BE"/>
    <w:rsid w:val="001D5F93"/>
    <w:rsid w:val="001E052B"/>
    <w:rsid w:val="001E0E5A"/>
    <w:rsid w:val="001E1A4C"/>
    <w:rsid w:val="001E205F"/>
    <w:rsid w:val="001E29CF"/>
    <w:rsid w:val="001E3847"/>
    <w:rsid w:val="001E3CC1"/>
    <w:rsid w:val="001E4A41"/>
    <w:rsid w:val="001E677F"/>
    <w:rsid w:val="001E6FFF"/>
    <w:rsid w:val="001F060B"/>
    <w:rsid w:val="001F2309"/>
    <w:rsid w:val="001F24AE"/>
    <w:rsid w:val="001F27F6"/>
    <w:rsid w:val="001F295B"/>
    <w:rsid w:val="001F3695"/>
    <w:rsid w:val="001F3729"/>
    <w:rsid w:val="001F3B4E"/>
    <w:rsid w:val="001F41DE"/>
    <w:rsid w:val="001F496E"/>
    <w:rsid w:val="001F67EB"/>
    <w:rsid w:val="001F75C6"/>
    <w:rsid w:val="00200AF3"/>
    <w:rsid w:val="00200C09"/>
    <w:rsid w:val="002013CB"/>
    <w:rsid w:val="002017C6"/>
    <w:rsid w:val="00202C8E"/>
    <w:rsid w:val="00202CAC"/>
    <w:rsid w:val="0020376B"/>
    <w:rsid w:val="00205AF1"/>
    <w:rsid w:val="00206F54"/>
    <w:rsid w:val="00207378"/>
    <w:rsid w:val="00210CAD"/>
    <w:rsid w:val="00210D2B"/>
    <w:rsid w:val="00211482"/>
    <w:rsid w:val="002121CF"/>
    <w:rsid w:val="0021396F"/>
    <w:rsid w:val="00214F8C"/>
    <w:rsid w:val="002150C7"/>
    <w:rsid w:val="00216E85"/>
    <w:rsid w:val="00217094"/>
    <w:rsid w:val="00217144"/>
    <w:rsid w:val="00220796"/>
    <w:rsid w:val="00220D8B"/>
    <w:rsid w:val="002222AB"/>
    <w:rsid w:val="002253E1"/>
    <w:rsid w:val="00225CCE"/>
    <w:rsid w:val="00225E4F"/>
    <w:rsid w:val="00227891"/>
    <w:rsid w:val="002306A9"/>
    <w:rsid w:val="00232859"/>
    <w:rsid w:val="00232D95"/>
    <w:rsid w:val="00232E54"/>
    <w:rsid w:val="0023327F"/>
    <w:rsid w:val="00233388"/>
    <w:rsid w:val="002345FD"/>
    <w:rsid w:val="00236145"/>
    <w:rsid w:val="002375F4"/>
    <w:rsid w:val="00237E4F"/>
    <w:rsid w:val="00240886"/>
    <w:rsid w:val="0024699F"/>
    <w:rsid w:val="00252CCF"/>
    <w:rsid w:val="00254145"/>
    <w:rsid w:val="002541CF"/>
    <w:rsid w:val="00254EEB"/>
    <w:rsid w:val="00256DB8"/>
    <w:rsid w:val="00260DFB"/>
    <w:rsid w:val="00261591"/>
    <w:rsid w:val="002621C8"/>
    <w:rsid w:val="0026326B"/>
    <w:rsid w:val="002638E3"/>
    <w:rsid w:val="002639BB"/>
    <w:rsid w:val="00263A3B"/>
    <w:rsid w:val="00264365"/>
    <w:rsid w:val="002650C8"/>
    <w:rsid w:val="0026513B"/>
    <w:rsid w:val="00266134"/>
    <w:rsid w:val="00266D87"/>
    <w:rsid w:val="00273858"/>
    <w:rsid w:val="0027600E"/>
    <w:rsid w:val="00277640"/>
    <w:rsid w:val="00280857"/>
    <w:rsid w:val="00280A3B"/>
    <w:rsid w:val="00280AF1"/>
    <w:rsid w:val="002811E4"/>
    <w:rsid w:val="002829B3"/>
    <w:rsid w:val="00283004"/>
    <w:rsid w:val="00283549"/>
    <w:rsid w:val="00284C00"/>
    <w:rsid w:val="00290CCC"/>
    <w:rsid w:val="00291B74"/>
    <w:rsid w:val="00291ED9"/>
    <w:rsid w:val="002927F5"/>
    <w:rsid w:val="002948D3"/>
    <w:rsid w:val="00295994"/>
    <w:rsid w:val="00296646"/>
    <w:rsid w:val="002A02BE"/>
    <w:rsid w:val="002A0B81"/>
    <w:rsid w:val="002A1403"/>
    <w:rsid w:val="002A236B"/>
    <w:rsid w:val="002A3107"/>
    <w:rsid w:val="002A33F6"/>
    <w:rsid w:val="002A64FF"/>
    <w:rsid w:val="002A696A"/>
    <w:rsid w:val="002B170A"/>
    <w:rsid w:val="002B1F70"/>
    <w:rsid w:val="002B3ABD"/>
    <w:rsid w:val="002B57CF"/>
    <w:rsid w:val="002B670A"/>
    <w:rsid w:val="002B6F28"/>
    <w:rsid w:val="002B73D5"/>
    <w:rsid w:val="002C12E6"/>
    <w:rsid w:val="002C1B6C"/>
    <w:rsid w:val="002C1EC6"/>
    <w:rsid w:val="002C26A5"/>
    <w:rsid w:val="002C405E"/>
    <w:rsid w:val="002C4F35"/>
    <w:rsid w:val="002C5E38"/>
    <w:rsid w:val="002C6EC5"/>
    <w:rsid w:val="002C78C1"/>
    <w:rsid w:val="002D0778"/>
    <w:rsid w:val="002D07FF"/>
    <w:rsid w:val="002D107B"/>
    <w:rsid w:val="002D183F"/>
    <w:rsid w:val="002D2C3F"/>
    <w:rsid w:val="002D73F5"/>
    <w:rsid w:val="002D78FA"/>
    <w:rsid w:val="002E38FE"/>
    <w:rsid w:val="002E3F27"/>
    <w:rsid w:val="002E5D83"/>
    <w:rsid w:val="002E7962"/>
    <w:rsid w:val="002F707C"/>
    <w:rsid w:val="00300D5F"/>
    <w:rsid w:val="003019AE"/>
    <w:rsid w:val="00301EC6"/>
    <w:rsid w:val="003027F8"/>
    <w:rsid w:val="00302931"/>
    <w:rsid w:val="00302DB5"/>
    <w:rsid w:val="0030445A"/>
    <w:rsid w:val="0030489A"/>
    <w:rsid w:val="003050B2"/>
    <w:rsid w:val="003056B8"/>
    <w:rsid w:val="00305907"/>
    <w:rsid w:val="00305B04"/>
    <w:rsid w:val="00305BD5"/>
    <w:rsid w:val="00307557"/>
    <w:rsid w:val="0031007A"/>
    <w:rsid w:val="00310845"/>
    <w:rsid w:val="003116F0"/>
    <w:rsid w:val="00312179"/>
    <w:rsid w:val="00312951"/>
    <w:rsid w:val="00313504"/>
    <w:rsid w:val="00315B79"/>
    <w:rsid w:val="0031631F"/>
    <w:rsid w:val="00321797"/>
    <w:rsid w:val="00321896"/>
    <w:rsid w:val="00322989"/>
    <w:rsid w:val="00322CA8"/>
    <w:rsid w:val="00322D80"/>
    <w:rsid w:val="00324B1C"/>
    <w:rsid w:val="00324F32"/>
    <w:rsid w:val="0032700D"/>
    <w:rsid w:val="00327F61"/>
    <w:rsid w:val="003324F3"/>
    <w:rsid w:val="003326F1"/>
    <w:rsid w:val="00332E63"/>
    <w:rsid w:val="0033310D"/>
    <w:rsid w:val="00333B0F"/>
    <w:rsid w:val="00333E33"/>
    <w:rsid w:val="00333FFF"/>
    <w:rsid w:val="0033465C"/>
    <w:rsid w:val="0033544F"/>
    <w:rsid w:val="00340B5F"/>
    <w:rsid w:val="00341E9E"/>
    <w:rsid w:val="00342A1E"/>
    <w:rsid w:val="0034342A"/>
    <w:rsid w:val="00343982"/>
    <w:rsid w:val="00344099"/>
    <w:rsid w:val="0034499C"/>
    <w:rsid w:val="00344B93"/>
    <w:rsid w:val="00345000"/>
    <w:rsid w:val="0034598F"/>
    <w:rsid w:val="00345D86"/>
    <w:rsid w:val="00345EC3"/>
    <w:rsid w:val="00346734"/>
    <w:rsid w:val="00350ABF"/>
    <w:rsid w:val="00351518"/>
    <w:rsid w:val="00351B92"/>
    <w:rsid w:val="00353EC4"/>
    <w:rsid w:val="00355D1E"/>
    <w:rsid w:val="00355DC9"/>
    <w:rsid w:val="003563A5"/>
    <w:rsid w:val="0035700A"/>
    <w:rsid w:val="00357195"/>
    <w:rsid w:val="003604A1"/>
    <w:rsid w:val="00360786"/>
    <w:rsid w:val="003624AA"/>
    <w:rsid w:val="0036420B"/>
    <w:rsid w:val="00365430"/>
    <w:rsid w:val="00366D62"/>
    <w:rsid w:val="00367995"/>
    <w:rsid w:val="003715CF"/>
    <w:rsid w:val="003727E1"/>
    <w:rsid w:val="00372E55"/>
    <w:rsid w:val="0037453D"/>
    <w:rsid w:val="0037490D"/>
    <w:rsid w:val="00374DAF"/>
    <w:rsid w:val="0037641A"/>
    <w:rsid w:val="0037668A"/>
    <w:rsid w:val="00377291"/>
    <w:rsid w:val="003777CF"/>
    <w:rsid w:val="00382111"/>
    <w:rsid w:val="003836C1"/>
    <w:rsid w:val="00384290"/>
    <w:rsid w:val="0038529F"/>
    <w:rsid w:val="003852C1"/>
    <w:rsid w:val="00387D8B"/>
    <w:rsid w:val="00390EB2"/>
    <w:rsid w:val="0039162A"/>
    <w:rsid w:val="0039298E"/>
    <w:rsid w:val="00392AAC"/>
    <w:rsid w:val="0039317F"/>
    <w:rsid w:val="00393DF5"/>
    <w:rsid w:val="003943B6"/>
    <w:rsid w:val="00396247"/>
    <w:rsid w:val="00396C22"/>
    <w:rsid w:val="003A0AC4"/>
    <w:rsid w:val="003A18AD"/>
    <w:rsid w:val="003A1B3E"/>
    <w:rsid w:val="003A6458"/>
    <w:rsid w:val="003A6B4E"/>
    <w:rsid w:val="003A7BC0"/>
    <w:rsid w:val="003B27F7"/>
    <w:rsid w:val="003B39CE"/>
    <w:rsid w:val="003B6221"/>
    <w:rsid w:val="003B6277"/>
    <w:rsid w:val="003B7D87"/>
    <w:rsid w:val="003C3B01"/>
    <w:rsid w:val="003C72B8"/>
    <w:rsid w:val="003C748B"/>
    <w:rsid w:val="003C7EC2"/>
    <w:rsid w:val="003D13FE"/>
    <w:rsid w:val="003D2A98"/>
    <w:rsid w:val="003D4E11"/>
    <w:rsid w:val="003D6F87"/>
    <w:rsid w:val="003E091E"/>
    <w:rsid w:val="003E0B71"/>
    <w:rsid w:val="003E0D64"/>
    <w:rsid w:val="003E154A"/>
    <w:rsid w:val="003E1F7C"/>
    <w:rsid w:val="003E200E"/>
    <w:rsid w:val="003E3A0A"/>
    <w:rsid w:val="003E445B"/>
    <w:rsid w:val="003E4855"/>
    <w:rsid w:val="003F08F1"/>
    <w:rsid w:val="003F0CB5"/>
    <w:rsid w:val="003F222D"/>
    <w:rsid w:val="003F4622"/>
    <w:rsid w:val="003F4EC8"/>
    <w:rsid w:val="003F6248"/>
    <w:rsid w:val="00400261"/>
    <w:rsid w:val="0040069D"/>
    <w:rsid w:val="00400B04"/>
    <w:rsid w:val="00401168"/>
    <w:rsid w:val="00402EA7"/>
    <w:rsid w:val="004043D1"/>
    <w:rsid w:val="0040463B"/>
    <w:rsid w:val="00405059"/>
    <w:rsid w:val="00406559"/>
    <w:rsid w:val="004072D9"/>
    <w:rsid w:val="004077EE"/>
    <w:rsid w:val="00410BDB"/>
    <w:rsid w:val="00410C53"/>
    <w:rsid w:val="00410CCF"/>
    <w:rsid w:val="00410CE7"/>
    <w:rsid w:val="0041114A"/>
    <w:rsid w:val="00411D64"/>
    <w:rsid w:val="00413530"/>
    <w:rsid w:val="004143AA"/>
    <w:rsid w:val="00414B42"/>
    <w:rsid w:val="00415335"/>
    <w:rsid w:val="00416F4A"/>
    <w:rsid w:val="004203E6"/>
    <w:rsid w:val="004209D8"/>
    <w:rsid w:val="00420BB7"/>
    <w:rsid w:val="00421F44"/>
    <w:rsid w:val="0042218E"/>
    <w:rsid w:val="00423A91"/>
    <w:rsid w:val="004245C1"/>
    <w:rsid w:val="00424D24"/>
    <w:rsid w:val="00426CA9"/>
    <w:rsid w:val="00427A2E"/>
    <w:rsid w:val="004312EE"/>
    <w:rsid w:val="0043188F"/>
    <w:rsid w:val="00432DCF"/>
    <w:rsid w:val="00433677"/>
    <w:rsid w:val="004346D2"/>
    <w:rsid w:val="00435C68"/>
    <w:rsid w:val="004373C0"/>
    <w:rsid w:val="00440134"/>
    <w:rsid w:val="00440246"/>
    <w:rsid w:val="00443B23"/>
    <w:rsid w:val="0044460A"/>
    <w:rsid w:val="00444C29"/>
    <w:rsid w:val="00445ABF"/>
    <w:rsid w:val="00445DD9"/>
    <w:rsid w:val="0044629D"/>
    <w:rsid w:val="0044669A"/>
    <w:rsid w:val="004517A4"/>
    <w:rsid w:val="004529CE"/>
    <w:rsid w:val="00456B63"/>
    <w:rsid w:val="00456C49"/>
    <w:rsid w:val="00456D05"/>
    <w:rsid w:val="00456DE2"/>
    <w:rsid w:val="0046182A"/>
    <w:rsid w:val="00461DD5"/>
    <w:rsid w:val="00462153"/>
    <w:rsid w:val="004649AA"/>
    <w:rsid w:val="004649BA"/>
    <w:rsid w:val="004651E7"/>
    <w:rsid w:val="00465635"/>
    <w:rsid w:val="00470569"/>
    <w:rsid w:val="004712A7"/>
    <w:rsid w:val="00471DC5"/>
    <w:rsid w:val="00472147"/>
    <w:rsid w:val="004723FA"/>
    <w:rsid w:val="00472775"/>
    <w:rsid w:val="004727D2"/>
    <w:rsid w:val="004730E1"/>
    <w:rsid w:val="004765A1"/>
    <w:rsid w:val="004800B8"/>
    <w:rsid w:val="0048249E"/>
    <w:rsid w:val="004827FF"/>
    <w:rsid w:val="00482856"/>
    <w:rsid w:val="00483441"/>
    <w:rsid w:val="00486665"/>
    <w:rsid w:val="00486D13"/>
    <w:rsid w:val="004878E1"/>
    <w:rsid w:val="00490F20"/>
    <w:rsid w:val="00491279"/>
    <w:rsid w:val="0049180E"/>
    <w:rsid w:val="00493E45"/>
    <w:rsid w:val="00495E61"/>
    <w:rsid w:val="00496F3C"/>
    <w:rsid w:val="004971DF"/>
    <w:rsid w:val="004A22A4"/>
    <w:rsid w:val="004A3627"/>
    <w:rsid w:val="004A46E9"/>
    <w:rsid w:val="004A4E1A"/>
    <w:rsid w:val="004A515A"/>
    <w:rsid w:val="004A7C35"/>
    <w:rsid w:val="004B0178"/>
    <w:rsid w:val="004B05F8"/>
    <w:rsid w:val="004B0F6F"/>
    <w:rsid w:val="004B29C1"/>
    <w:rsid w:val="004B2F7D"/>
    <w:rsid w:val="004B50C0"/>
    <w:rsid w:val="004B688E"/>
    <w:rsid w:val="004B68DF"/>
    <w:rsid w:val="004B6E31"/>
    <w:rsid w:val="004B756A"/>
    <w:rsid w:val="004B7F68"/>
    <w:rsid w:val="004C0275"/>
    <w:rsid w:val="004C0589"/>
    <w:rsid w:val="004C0C8F"/>
    <w:rsid w:val="004C10E5"/>
    <w:rsid w:val="004C445F"/>
    <w:rsid w:val="004C5BE3"/>
    <w:rsid w:val="004C5D62"/>
    <w:rsid w:val="004C6833"/>
    <w:rsid w:val="004C7008"/>
    <w:rsid w:val="004C7603"/>
    <w:rsid w:val="004D0070"/>
    <w:rsid w:val="004D1141"/>
    <w:rsid w:val="004D153D"/>
    <w:rsid w:val="004D2DB3"/>
    <w:rsid w:val="004D3328"/>
    <w:rsid w:val="004D4CB5"/>
    <w:rsid w:val="004D5AAA"/>
    <w:rsid w:val="004D6210"/>
    <w:rsid w:val="004D623E"/>
    <w:rsid w:val="004D6B1F"/>
    <w:rsid w:val="004E1087"/>
    <w:rsid w:val="004E181D"/>
    <w:rsid w:val="004E1E52"/>
    <w:rsid w:val="004E1F66"/>
    <w:rsid w:val="004E3258"/>
    <w:rsid w:val="004E650F"/>
    <w:rsid w:val="004E7A22"/>
    <w:rsid w:val="004F0F1F"/>
    <w:rsid w:val="004F116D"/>
    <w:rsid w:val="004F24B6"/>
    <w:rsid w:val="004F297F"/>
    <w:rsid w:val="004F29B3"/>
    <w:rsid w:val="004F2B8F"/>
    <w:rsid w:val="004F41EB"/>
    <w:rsid w:val="004F479D"/>
    <w:rsid w:val="004F52E3"/>
    <w:rsid w:val="004F54A9"/>
    <w:rsid w:val="004F5A39"/>
    <w:rsid w:val="004F70E8"/>
    <w:rsid w:val="004F7808"/>
    <w:rsid w:val="00503049"/>
    <w:rsid w:val="00503D36"/>
    <w:rsid w:val="00503F15"/>
    <w:rsid w:val="00504F42"/>
    <w:rsid w:val="005065AE"/>
    <w:rsid w:val="00507B24"/>
    <w:rsid w:val="00507F58"/>
    <w:rsid w:val="00510E9F"/>
    <w:rsid w:val="00511108"/>
    <w:rsid w:val="00511389"/>
    <w:rsid w:val="00511991"/>
    <w:rsid w:val="005141C6"/>
    <w:rsid w:val="00514F83"/>
    <w:rsid w:val="00516C11"/>
    <w:rsid w:val="00517F4F"/>
    <w:rsid w:val="0052034E"/>
    <w:rsid w:val="00524847"/>
    <w:rsid w:val="00525A12"/>
    <w:rsid w:val="00526AE8"/>
    <w:rsid w:val="00527814"/>
    <w:rsid w:val="00530188"/>
    <w:rsid w:val="00530D75"/>
    <w:rsid w:val="0053141C"/>
    <w:rsid w:val="005325EE"/>
    <w:rsid w:val="00536390"/>
    <w:rsid w:val="00536E4D"/>
    <w:rsid w:val="005405CC"/>
    <w:rsid w:val="00540701"/>
    <w:rsid w:val="00541852"/>
    <w:rsid w:val="00541A3B"/>
    <w:rsid w:val="00541D7A"/>
    <w:rsid w:val="0054296C"/>
    <w:rsid w:val="00542C62"/>
    <w:rsid w:val="00543031"/>
    <w:rsid w:val="00543A4B"/>
    <w:rsid w:val="00544EEB"/>
    <w:rsid w:val="00545596"/>
    <w:rsid w:val="00546B60"/>
    <w:rsid w:val="005476C0"/>
    <w:rsid w:val="00550BEB"/>
    <w:rsid w:val="005528DA"/>
    <w:rsid w:val="00552AEF"/>
    <w:rsid w:val="005541F3"/>
    <w:rsid w:val="00554B89"/>
    <w:rsid w:val="00555AA7"/>
    <w:rsid w:val="00556CFF"/>
    <w:rsid w:val="00557440"/>
    <w:rsid w:val="00557DB3"/>
    <w:rsid w:val="00557E91"/>
    <w:rsid w:val="00560A00"/>
    <w:rsid w:val="00561E75"/>
    <w:rsid w:val="00562B02"/>
    <w:rsid w:val="005630B7"/>
    <w:rsid w:val="00563605"/>
    <w:rsid w:val="00563D10"/>
    <w:rsid w:val="005644F9"/>
    <w:rsid w:val="00566343"/>
    <w:rsid w:val="0056661F"/>
    <w:rsid w:val="00566793"/>
    <w:rsid w:val="00566A83"/>
    <w:rsid w:val="00566C87"/>
    <w:rsid w:val="005679AC"/>
    <w:rsid w:val="005703E8"/>
    <w:rsid w:val="005707CD"/>
    <w:rsid w:val="00571714"/>
    <w:rsid w:val="00572CC6"/>
    <w:rsid w:val="00574E6A"/>
    <w:rsid w:val="005755AA"/>
    <w:rsid w:val="00575DCE"/>
    <w:rsid w:val="00575EBC"/>
    <w:rsid w:val="00576394"/>
    <w:rsid w:val="005767DC"/>
    <w:rsid w:val="00577446"/>
    <w:rsid w:val="00583629"/>
    <w:rsid w:val="00583A72"/>
    <w:rsid w:val="00583F19"/>
    <w:rsid w:val="00585034"/>
    <w:rsid w:val="005873CD"/>
    <w:rsid w:val="00587C4C"/>
    <w:rsid w:val="00591742"/>
    <w:rsid w:val="005926E5"/>
    <w:rsid w:val="005932BA"/>
    <w:rsid w:val="005939C3"/>
    <w:rsid w:val="00594677"/>
    <w:rsid w:val="005949B3"/>
    <w:rsid w:val="00597F9A"/>
    <w:rsid w:val="005A2ABE"/>
    <w:rsid w:val="005A339C"/>
    <w:rsid w:val="005A3F13"/>
    <w:rsid w:val="005A443D"/>
    <w:rsid w:val="005A4D08"/>
    <w:rsid w:val="005A6A96"/>
    <w:rsid w:val="005A6D56"/>
    <w:rsid w:val="005A7A65"/>
    <w:rsid w:val="005B09C0"/>
    <w:rsid w:val="005B2CA1"/>
    <w:rsid w:val="005B368A"/>
    <w:rsid w:val="005B3749"/>
    <w:rsid w:val="005B3CB1"/>
    <w:rsid w:val="005B70D2"/>
    <w:rsid w:val="005C2D73"/>
    <w:rsid w:val="005C3AE1"/>
    <w:rsid w:val="005C4CE1"/>
    <w:rsid w:val="005C7A4E"/>
    <w:rsid w:val="005D03A3"/>
    <w:rsid w:val="005D0833"/>
    <w:rsid w:val="005D127E"/>
    <w:rsid w:val="005D1426"/>
    <w:rsid w:val="005D146A"/>
    <w:rsid w:val="005D1570"/>
    <w:rsid w:val="005D1A17"/>
    <w:rsid w:val="005D3FC3"/>
    <w:rsid w:val="005D4381"/>
    <w:rsid w:val="005D44FC"/>
    <w:rsid w:val="005D5081"/>
    <w:rsid w:val="005D6207"/>
    <w:rsid w:val="005D74FB"/>
    <w:rsid w:val="005E002F"/>
    <w:rsid w:val="005E0746"/>
    <w:rsid w:val="005E33F2"/>
    <w:rsid w:val="005E3942"/>
    <w:rsid w:val="005E43BC"/>
    <w:rsid w:val="005E7857"/>
    <w:rsid w:val="005F2039"/>
    <w:rsid w:val="005F3782"/>
    <w:rsid w:val="005F5CE7"/>
    <w:rsid w:val="005F63FA"/>
    <w:rsid w:val="0060209C"/>
    <w:rsid w:val="00605103"/>
    <w:rsid w:val="00605B0F"/>
    <w:rsid w:val="0060682B"/>
    <w:rsid w:val="00607049"/>
    <w:rsid w:val="0061333B"/>
    <w:rsid w:val="0061370A"/>
    <w:rsid w:val="0061403D"/>
    <w:rsid w:val="006142DD"/>
    <w:rsid w:val="00614959"/>
    <w:rsid w:val="006156FB"/>
    <w:rsid w:val="006170CB"/>
    <w:rsid w:val="00617CCE"/>
    <w:rsid w:val="00617ED0"/>
    <w:rsid w:val="006213A6"/>
    <w:rsid w:val="00622A28"/>
    <w:rsid w:val="00623467"/>
    <w:rsid w:val="00623C23"/>
    <w:rsid w:val="00623C8D"/>
    <w:rsid w:val="00623E0D"/>
    <w:rsid w:val="00623F50"/>
    <w:rsid w:val="006248A6"/>
    <w:rsid w:val="00624E8E"/>
    <w:rsid w:val="00626997"/>
    <w:rsid w:val="00626B38"/>
    <w:rsid w:val="0063042C"/>
    <w:rsid w:val="00630602"/>
    <w:rsid w:val="00630DC3"/>
    <w:rsid w:val="0063144B"/>
    <w:rsid w:val="00631CC5"/>
    <w:rsid w:val="006323BE"/>
    <w:rsid w:val="00632A0A"/>
    <w:rsid w:val="006337AB"/>
    <w:rsid w:val="00633C5F"/>
    <w:rsid w:val="00635113"/>
    <w:rsid w:val="00636C4A"/>
    <w:rsid w:val="00636D1B"/>
    <w:rsid w:val="0064001E"/>
    <w:rsid w:val="00640ACA"/>
    <w:rsid w:val="00640C50"/>
    <w:rsid w:val="00641AC5"/>
    <w:rsid w:val="00645582"/>
    <w:rsid w:val="00645FFF"/>
    <w:rsid w:val="00647455"/>
    <w:rsid w:val="006475B2"/>
    <w:rsid w:val="00650DAA"/>
    <w:rsid w:val="0065143B"/>
    <w:rsid w:val="006515F2"/>
    <w:rsid w:val="006528E9"/>
    <w:rsid w:val="006545DD"/>
    <w:rsid w:val="00655997"/>
    <w:rsid w:val="00655D4E"/>
    <w:rsid w:val="00656D87"/>
    <w:rsid w:val="00657C90"/>
    <w:rsid w:val="0066089F"/>
    <w:rsid w:val="00660F3F"/>
    <w:rsid w:val="00661505"/>
    <w:rsid w:val="00662A19"/>
    <w:rsid w:val="00664A94"/>
    <w:rsid w:val="00664C85"/>
    <w:rsid w:val="00664DAF"/>
    <w:rsid w:val="00665754"/>
    <w:rsid w:val="00666332"/>
    <w:rsid w:val="00666A32"/>
    <w:rsid w:val="006722D8"/>
    <w:rsid w:val="00672327"/>
    <w:rsid w:val="006723BD"/>
    <w:rsid w:val="00672FF6"/>
    <w:rsid w:val="0067367F"/>
    <w:rsid w:val="00674D35"/>
    <w:rsid w:val="006756CA"/>
    <w:rsid w:val="00675BAD"/>
    <w:rsid w:val="00677003"/>
    <w:rsid w:val="00677874"/>
    <w:rsid w:val="00677AE8"/>
    <w:rsid w:val="00681D7C"/>
    <w:rsid w:val="00682DED"/>
    <w:rsid w:val="00685E19"/>
    <w:rsid w:val="0068677D"/>
    <w:rsid w:val="006872A2"/>
    <w:rsid w:val="00690545"/>
    <w:rsid w:val="00690681"/>
    <w:rsid w:val="006921BD"/>
    <w:rsid w:val="00692C97"/>
    <w:rsid w:val="00693675"/>
    <w:rsid w:val="006A03CC"/>
    <w:rsid w:val="006A0524"/>
    <w:rsid w:val="006A08FB"/>
    <w:rsid w:val="006A1547"/>
    <w:rsid w:val="006A6E2D"/>
    <w:rsid w:val="006A77C1"/>
    <w:rsid w:val="006B0616"/>
    <w:rsid w:val="006B1FEE"/>
    <w:rsid w:val="006B55F6"/>
    <w:rsid w:val="006B707B"/>
    <w:rsid w:val="006B7EDF"/>
    <w:rsid w:val="006C15EC"/>
    <w:rsid w:val="006C1798"/>
    <w:rsid w:val="006C1822"/>
    <w:rsid w:val="006C2052"/>
    <w:rsid w:val="006C36AF"/>
    <w:rsid w:val="006C36B1"/>
    <w:rsid w:val="006C3971"/>
    <w:rsid w:val="006C6344"/>
    <w:rsid w:val="006C6CE7"/>
    <w:rsid w:val="006C708C"/>
    <w:rsid w:val="006C752A"/>
    <w:rsid w:val="006D0CDD"/>
    <w:rsid w:val="006D0E44"/>
    <w:rsid w:val="006D0FBE"/>
    <w:rsid w:val="006D19D7"/>
    <w:rsid w:val="006D6CBB"/>
    <w:rsid w:val="006D6DDD"/>
    <w:rsid w:val="006D76AA"/>
    <w:rsid w:val="006E31C9"/>
    <w:rsid w:val="006E3BBE"/>
    <w:rsid w:val="006E49FF"/>
    <w:rsid w:val="006E5BB9"/>
    <w:rsid w:val="006E72D8"/>
    <w:rsid w:val="006F0C94"/>
    <w:rsid w:val="006F19CD"/>
    <w:rsid w:val="006F31C0"/>
    <w:rsid w:val="006F4D95"/>
    <w:rsid w:val="006F54B9"/>
    <w:rsid w:val="006F622A"/>
    <w:rsid w:val="006F656E"/>
    <w:rsid w:val="006F6A2D"/>
    <w:rsid w:val="006F6A64"/>
    <w:rsid w:val="006F6CE7"/>
    <w:rsid w:val="006F7599"/>
    <w:rsid w:val="00700115"/>
    <w:rsid w:val="007004A8"/>
    <w:rsid w:val="00700AB4"/>
    <w:rsid w:val="00702540"/>
    <w:rsid w:val="00702607"/>
    <w:rsid w:val="00702A9D"/>
    <w:rsid w:val="00703396"/>
    <w:rsid w:val="00704969"/>
    <w:rsid w:val="00704989"/>
    <w:rsid w:val="00704A5A"/>
    <w:rsid w:val="007056E9"/>
    <w:rsid w:val="00707487"/>
    <w:rsid w:val="00712126"/>
    <w:rsid w:val="00713184"/>
    <w:rsid w:val="00713221"/>
    <w:rsid w:val="007146E3"/>
    <w:rsid w:val="00714E66"/>
    <w:rsid w:val="00720479"/>
    <w:rsid w:val="00721B9F"/>
    <w:rsid w:val="0072205A"/>
    <w:rsid w:val="00722A8E"/>
    <w:rsid w:val="00722E4A"/>
    <w:rsid w:val="00723101"/>
    <w:rsid w:val="0072390B"/>
    <w:rsid w:val="00723DD6"/>
    <w:rsid w:val="007248B4"/>
    <w:rsid w:val="0072519C"/>
    <w:rsid w:val="007257F5"/>
    <w:rsid w:val="007257F7"/>
    <w:rsid w:val="00725C5E"/>
    <w:rsid w:val="00725EE1"/>
    <w:rsid w:val="007263DA"/>
    <w:rsid w:val="00726586"/>
    <w:rsid w:val="00726C14"/>
    <w:rsid w:val="00731170"/>
    <w:rsid w:val="00732123"/>
    <w:rsid w:val="0073296D"/>
    <w:rsid w:val="00732CF2"/>
    <w:rsid w:val="00733708"/>
    <w:rsid w:val="00737452"/>
    <w:rsid w:val="007405E2"/>
    <w:rsid w:val="007406DB"/>
    <w:rsid w:val="00740B41"/>
    <w:rsid w:val="0074137A"/>
    <w:rsid w:val="00741F33"/>
    <w:rsid w:val="00742B3B"/>
    <w:rsid w:val="00743363"/>
    <w:rsid w:val="00743DD7"/>
    <w:rsid w:val="007443D2"/>
    <w:rsid w:val="0074440A"/>
    <w:rsid w:val="00744440"/>
    <w:rsid w:val="00745513"/>
    <w:rsid w:val="00746038"/>
    <w:rsid w:val="007463A5"/>
    <w:rsid w:val="00746CD0"/>
    <w:rsid w:val="007473A7"/>
    <w:rsid w:val="007505F1"/>
    <w:rsid w:val="00751E2D"/>
    <w:rsid w:val="00754AD5"/>
    <w:rsid w:val="00754F56"/>
    <w:rsid w:val="0075531C"/>
    <w:rsid w:val="00755A86"/>
    <w:rsid w:val="00755C1E"/>
    <w:rsid w:val="00756908"/>
    <w:rsid w:val="007573F8"/>
    <w:rsid w:val="007604FB"/>
    <w:rsid w:val="007617A7"/>
    <w:rsid w:val="00761DEA"/>
    <w:rsid w:val="00762CA9"/>
    <w:rsid w:val="00763A0F"/>
    <w:rsid w:val="00764AC1"/>
    <w:rsid w:val="00764FB3"/>
    <w:rsid w:val="0076634D"/>
    <w:rsid w:val="00770A79"/>
    <w:rsid w:val="00772B14"/>
    <w:rsid w:val="00772F08"/>
    <w:rsid w:val="007738E7"/>
    <w:rsid w:val="00773ADD"/>
    <w:rsid w:val="00773B4A"/>
    <w:rsid w:val="00774BF9"/>
    <w:rsid w:val="00776EEF"/>
    <w:rsid w:val="00777B47"/>
    <w:rsid w:val="00780A72"/>
    <w:rsid w:val="00780B19"/>
    <w:rsid w:val="00781021"/>
    <w:rsid w:val="007812F2"/>
    <w:rsid w:val="00781A45"/>
    <w:rsid w:val="00781D8F"/>
    <w:rsid w:val="0078204A"/>
    <w:rsid w:val="00782190"/>
    <w:rsid w:val="0078220A"/>
    <w:rsid w:val="0078230F"/>
    <w:rsid w:val="007828D6"/>
    <w:rsid w:val="00782D29"/>
    <w:rsid w:val="00782F12"/>
    <w:rsid w:val="00783505"/>
    <w:rsid w:val="00785683"/>
    <w:rsid w:val="00785D52"/>
    <w:rsid w:val="0078647C"/>
    <w:rsid w:val="0078665D"/>
    <w:rsid w:val="0078720F"/>
    <w:rsid w:val="007911E8"/>
    <w:rsid w:val="0079159C"/>
    <w:rsid w:val="007921DC"/>
    <w:rsid w:val="007928F8"/>
    <w:rsid w:val="00793490"/>
    <w:rsid w:val="00793792"/>
    <w:rsid w:val="00794EC1"/>
    <w:rsid w:val="00795BC2"/>
    <w:rsid w:val="00796B7B"/>
    <w:rsid w:val="00797895"/>
    <w:rsid w:val="00797ACB"/>
    <w:rsid w:val="007A053A"/>
    <w:rsid w:val="007A06BB"/>
    <w:rsid w:val="007A09DA"/>
    <w:rsid w:val="007A431A"/>
    <w:rsid w:val="007A44A0"/>
    <w:rsid w:val="007A4706"/>
    <w:rsid w:val="007A6765"/>
    <w:rsid w:val="007B05BD"/>
    <w:rsid w:val="007B151C"/>
    <w:rsid w:val="007B276D"/>
    <w:rsid w:val="007B3B68"/>
    <w:rsid w:val="007B554C"/>
    <w:rsid w:val="007B630C"/>
    <w:rsid w:val="007B706B"/>
    <w:rsid w:val="007C008B"/>
    <w:rsid w:val="007C02E0"/>
    <w:rsid w:val="007C1814"/>
    <w:rsid w:val="007C20DE"/>
    <w:rsid w:val="007C32CE"/>
    <w:rsid w:val="007C3928"/>
    <w:rsid w:val="007C47B1"/>
    <w:rsid w:val="007C48FC"/>
    <w:rsid w:val="007C52D8"/>
    <w:rsid w:val="007D2760"/>
    <w:rsid w:val="007D2DF1"/>
    <w:rsid w:val="007D4ECE"/>
    <w:rsid w:val="007D76FB"/>
    <w:rsid w:val="007D7FED"/>
    <w:rsid w:val="007E4982"/>
    <w:rsid w:val="007E54AD"/>
    <w:rsid w:val="007E5F59"/>
    <w:rsid w:val="007E72E9"/>
    <w:rsid w:val="007E7B86"/>
    <w:rsid w:val="007F055C"/>
    <w:rsid w:val="007F0984"/>
    <w:rsid w:val="007F0AA0"/>
    <w:rsid w:val="007F1F07"/>
    <w:rsid w:val="007F28EE"/>
    <w:rsid w:val="007F2F48"/>
    <w:rsid w:val="007F326D"/>
    <w:rsid w:val="007F3C15"/>
    <w:rsid w:val="007F3CB1"/>
    <w:rsid w:val="007F4BFD"/>
    <w:rsid w:val="007F6B98"/>
    <w:rsid w:val="007F7094"/>
    <w:rsid w:val="007F747E"/>
    <w:rsid w:val="007F76A1"/>
    <w:rsid w:val="00802269"/>
    <w:rsid w:val="00802F0C"/>
    <w:rsid w:val="0080334A"/>
    <w:rsid w:val="00805582"/>
    <w:rsid w:val="00806104"/>
    <w:rsid w:val="0080636E"/>
    <w:rsid w:val="00806ECA"/>
    <w:rsid w:val="008075C6"/>
    <w:rsid w:val="00810A78"/>
    <w:rsid w:val="00810AC2"/>
    <w:rsid w:val="00811A97"/>
    <w:rsid w:val="00814A9F"/>
    <w:rsid w:val="00815B38"/>
    <w:rsid w:val="008168B1"/>
    <w:rsid w:val="00816D07"/>
    <w:rsid w:val="00817264"/>
    <w:rsid w:val="00820862"/>
    <w:rsid w:val="0082091A"/>
    <w:rsid w:val="00821CF5"/>
    <w:rsid w:val="00821D46"/>
    <w:rsid w:val="0082200F"/>
    <w:rsid w:val="00822197"/>
    <w:rsid w:val="008222CC"/>
    <w:rsid w:val="0082419D"/>
    <w:rsid w:val="00824379"/>
    <w:rsid w:val="00825D70"/>
    <w:rsid w:val="00825F1F"/>
    <w:rsid w:val="0082771A"/>
    <w:rsid w:val="00831DA8"/>
    <w:rsid w:val="00832669"/>
    <w:rsid w:val="00833C4C"/>
    <w:rsid w:val="00834303"/>
    <w:rsid w:val="008345D0"/>
    <w:rsid w:val="00835CCD"/>
    <w:rsid w:val="00836A27"/>
    <w:rsid w:val="00837244"/>
    <w:rsid w:val="008409F7"/>
    <w:rsid w:val="00841A2C"/>
    <w:rsid w:val="00842016"/>
    <w:rsid w:val="008421BB"/>
    <w:rsid w:val="00843DA8"/>
    <w:rsid w:val="00844D2D"/>
    <w:rsid w:val="00844D4B"/>
    <w:rsid w:val="008452DA"/>
    <w:rsid w:val="00845AFB"/>
    <w:rsid w:val="00845C6B"/>
    <w:rsid w:val="00846425"/>
    <w:rsid w:val="00846719"/>
    <w:rsid w:val="00847F44"/>
    <w:rsid w:val="00852495"/>
    <w:rsid w:val="00852638"/>
    <w:rsid w:val="008527D4"/>
    <w:rsid w:val="00856F6F"/>
    <w:rsid w:val="00857E53"/>
    <w:rsid w:val="0086024B"/>
    <w:rsid w:val="00861190"/>
    <w:rsid w:val="00861468"/>
    <w:rsid w:val="00861927"/>
    <w:rsid w:val="00865454"/>
    <w:rsid w:val="008655BF"/>
    <w:rsid w:val="008661D3"/>
    <w:rsid w:val="00866829"/>
    <w:rsid w:val="008674E1"/>
    <w:rsid w:val="008675B8"/>
    <w:rsid w:val="008712AF"/>
    <w:rsid w:val="00871807"/>
    <w:rsid w:val="00871C06"/>
    <w:rsid w:val="00873811"/>
    <w:rsid w:val="00873FFD"/>
    <w:rsid w:val="00874A46"/>
    <w:rsid w:val="00875407"/>
    <w:rsid w:val="008766E2"/>
    <w:rsid w:val="008801B6"/>
    <w:rsid w:val="00880FA5"/>
    <w:rsid w:val="00882006"/>
    <w:rsid w:val="0088343E"/>
    <w:rsid w:val="0088419E"/>
    <w:rsid w:val="008847CF"/>
    <w:rsid w:val="00885AAA"/>
    <w:rsid w:val="0088652D"/>
    <w:rsid w:val="00886A0A"/>
    <w:rsid w:val="00887F6A"/>
    <w:rsid w:val="00890214"/>
    <w:rsid w:val="008904B9"/>
    <w:rsid w:val="00891B7D"/>
    <w:rsid w:val="00891DFC"/>
    <w:rsid w:val="00891E6C"/>
    <w:rsid w:val="008925B7"/>
    <w:rsid w:val="00893D90"/>
    <w:rsid w:val="008942AC"/>
    <w:rsid w:val="0089512A"/>
    <w:rsid w:val="008A09F2"/>
    <w:rsid w:val="008A1A44"/>
    <w:rsid w:val="008A1B2D"/>
    <w:rsid w:val="008A26C1"/>
    <w:rsid w:val="008A4E8D"/>
    <w:rsid w:val="008A5309"/>
    <w:rsid w:val="008A68CC"/>
    <w:rsid w:val="008B3A10"/>
    <w:rsid w:val="008B3CD6"/>
    <w:rsid w:val="008B4521"/>
    <w:rsid w:val="008B5491"/>
    <w:rsid w:val="008B55EE"/>
    <w:rsid w:val="008B5913"/>
    <w:rsid w:val="008B681D"/>
    <w:rsid w:val="008B6943"/>
    <w:rsid w:val="008C0227"/>
    <w:rsid w:val="008C0ED6"/>
    <w:rsid w:val="008C1282"/>
    <w:rsid w:val="008C3B9E"/>
    <w:rsid w:val="008C560B"/>
    <w:rsid w:val="008C6617"/>
    <w:rsid w:val="008C69EA"/>
    <w:rsid w:val="008C72C8"/>
    <w:rsid w:val="008C73FA"/>
    <w:rsid w:val="008C7B74"/>
    <w:rsid w:val="008D1863"/>
    <w:rsid w:val="008D3A25"/>
    <w:rsid w:val="008D3FBA"/>
    <w:rsid w:val="008D79ED"/>
    <w:rsid w:val="008D7F85"/>
    <w:rsid w:val="008E086C"/>
    <w:rsid w:val="008E0B1F"/>
    <w:rsid w:val="008E13E1"/>
    <w:rsid w:val="008E1A87"/>
    <w:rsid w:val="008E47BE"/>
    <w:rsid w:val="008E4D86"/>
    <w:rsid w:val="008E51BF"/>
    <w:rsid w:val="008E5CD5"/>
    <w:rsid w:val="008E5D01"/>
    <w:rsid w:val="008E6ED1"/>
    <w:rsid w:val="008F0078"/>
    <w:rsid w:val="008F04DC"/>
    <w:rsid w:val="008F16C1"/>
    <w:rsid w:val="008F3B06"/>
    <w:rsid w:val="008F4071"/>
    <w:rsid w:val="008F48ED"/>
    <w:rsid w:val="008F5F2B"/>
    <w:rsid w:val="00902E7F"/>
    <w:rsid w:val="00903DF8"/>
    <w:rsid w:val="009047D1"/>
    <w:rsid w:val="00904A77"/>
    <w:rsid w:val="00904C0B"/>
    <w:rsid w:val="00904FB8"/>
    <w:rsid w:val="0090583D"/>
    <w:rsid w:val="009072DB"/>
    <w:rsid w:val="00913C91"/>
    <w:rsid w:val="009149AF"/>
    <w:rsid w:val="00914D1E"/>
    <w:rsid w:val="0091536F"/>
    <w:rsid w:val="00915C95"/>
    <w:rsid w:val="009163E9"/>
    <w:rsid w:val="0091669A"/>
    <w:rsid w:val="009166AE"/>
    <w:rsid w:val="00921595"/>
    <w:rsid w:val="00921803"/>
    <w:rsid w:val="00921B3C"/>
    <w:rsid w:val="00922209"/>
    <w:rsid w:val="00923BB0"/>
    <w:rsid w:val="00930132"/>
    <w:rsid w:val="00930677"/>
    <w:rsid w:val="00931B30"/>
    <w:rsid w:val="00931E8A"/>
    <w:rsid w:val="00931EA1"/>
    <w:rsid w:val="00931EE3"/>
    <w:rsid w:val="009320BF"/>
    <w:rsid w:val="00932A32"/>
    <w:rsid w:val="00935A3A"/>
    <w:rsid w:val="00936400"/>
    <w:rsid w:val="00936BD6"/>
    <w:rsid w:val="00937BD6"/>
    <w:rsid w:val="00937E59"/>
    <w:rsid w:val="0094059C"/>
    <w:rsid w:val="009415A8"/>
    <w:rsid w:val="00941795"/>
    <w:rsid w:val="00942973"/>
    <w:rsid w:val="00943A7A"/>
    <w:rsid w:val="00944955"/>
    <w:rsid w:val="009456DD"/>
    <w:rsid w:val="00946D80"/>
    <w:rsid w:val="00946E17"/>
    <w:rsid w:val="00950115"/>
    <w:rsid w:val="00951AEE"/>
    <w:rsid w:val="00951F5A"/>
    <w:rsid w:val="009548EE"/>
    <w:rsid w:val="00954DC6"/>
    <w:rsid w:val="00955B37"/>
    <w:rsid w:val="00955F48"/>
    <w:rsid w:val="00960208"/>
    <w:rsid w:val="009618B5"/>
    <w:rsid w:val="00962C5B"/>
    <w:rsid w:val="00963755"/>
    <w:rsid w:val="00964F0F"/>
    <w:rsid w:val="00965640"/>
    <w:rsid w:val="00965EF8"/>
    <w:rsid w:val="00965FFD"/>
    <w:rsid w:val="0096642E"/>
    <w:rsid w:val="009673D4"/>
    <w:rsid w:val="00967EC6"/>
    <w:rsid w:val="0097069F"/>
    <w:rsid w:val="00970722"/>
    <w:rsid w:val="0097154B"/>
    <w:rsid w:val="00974158"/>
    <w:rsid w:val="0097461D"/>
    <w:rsid w:val="00975D33"/>
    <w:rsid w:val="00975DAF"/>
    <w:rsid w:val="00976BD2"/>
    <w:rsid w:val="009814FE"/>
    <w:rsid w:val="00981E94"/>
    <w:rsid w:val="00984F23"/>
    <w:rsid w:val="00985443"/>
    <w:rsid w:val="009865BD"/>
    <w:rsid w:val="0098673B"/>
    <w:rsid w:val="00986B0C"/>
    <w:rsid w:val="00987CB5"/>
    <w:rsid w:val="00991219"/>
    <w:rsid w:val="00991D75"/>
    <w:rsid w:val="009928BF"/>
    <w:rsid w:val="00992AC9"/>
    <w:rsid w:val="00992C6E"/>
    <w:rsid w:val="0099327D"/>
    <w:rsid w:val="00993A3D"/>
    <w:rsid w:val="00993E8D"/>
    <w:rsid w:val="00994A23"/>
    <w:rsid w:val="0099582A"/>
    <w:rsid w:val="00996F07"/>
    <w:rsid w:val="00997B60"/>
    <w:rsid w:val="009A0117"/>
    <w:rsid w:val="009A15AF"/>
    <w:rsid w:val="009A1C12"/>
    <w:rsid w:val="009A225C"/>
    <w:rsid w:val="009A3C7D"/>
    <w:rsid w:val="009A48B6"/>
    <w:rsid w:val="009A4E6C"/>
    <w:rsid w:val="009A5FD1"/>
    <w:rsid w:val="009A6FD8"/>
    <w:rsid w:val="009B0A3E"/>
    <w:rsid w:val="009B0BD5"/>
    <w:rsid w:val="009B145B"/>
    <w:rsid w:val="009B30AA"/>
    <w:rsid w:val="009B48D7"/>
    <w:rsid w:val="009B4CB5"/>
    <w:rsid w:val="009B69DF"/>
    <w:rsid w:val="009B6A35"/>
    <w:rsid w:val="009B6BCF"/>
    <w:rsid w:val="009C03C4"/>
    <w:rsid w:val="009C055B"/>
    <w:rsid w:val="009C1836"/>
    <w:rsid w:val="009C191A"/>
    <w:rsid w:val="009C1C6D"/>
    <w:rsid w:val="009C26E3"/>
    <w:rsid w:val="009C41FF"/>
    <w:rsid w:val="009C6B73"/>
    <w:rsid w:val="009C7A47"/>
    <w:rsid w:val="009D0CE6"/>
    <w:rsid w:val="009D10C7"/>
    <w:rsid w:val="009D1667"/>
    <w:rsid w:val="009D1916"/>
    <w:rsid w:val="009D3EAE"/>
    <w:rsid w:val="009D603E"/>
    <w:rsid w:val="009D60DC"/>
    <w:rsid w:val="009D612A"/>
    <w:rsid w:val="009E0326"/>
    <w:rsid w:val="009E1030"/>
    <w:rsid w:val="009E1632"/>
    <w:rsid w:val="009E182F"/>
    <w:rsid w:val="009E4BCE"/>
    <w:rsid w:val="009E5CBA"/>
    <w:rsid w:val="009E5F22"/>
    <w:rsid w:val="009F05C8"/>
    <w:rsid w:val="009F0814"/>
    <w:rsid w:val="009F0D9C"/>
    <w:rsid w:val="009F0FA2"/>
    <w:rsid w:val="009F177E"/>
    <w:rsid w:val="009F1EC0"/>
    <w:rsid w:val="009F251F"/>
    <w:rsid w:val="009F271D"/>
    <w:rsid w:val="009F2992"/>
    <w:rsid w:val="009F632E"/>
    <w:rsid w:val="009F6F81"/>
    <w:rsid w:val="009F7C12"/>
    <w:rsid w:val="00A01436"/>
    <w:rsid w:val="00A0371F"/>
    <w:rsid w:val="00A0397E"/>
    <w:rsid w:val="00A0431B"/>
    <w:rsid w:val="00A044D6"/>
    <w:rsid w:val="00A04808"/>
    <w:rsid w:val="00A0621B"/>
    <w:rsid w:val="00A07DB7"/>
    <w:rsid w:val="00A11044"/>
    <w:rsid w:val="00A13299"/>
    <w:rsid w:val="00A144FD"/>
    <w:rsid w:val="00A15591"/>
    <w:rsid w:val="00A15CB9"/>
    <w:rsid w:val="00A20822"/>
    <w:rsid w:val="00A218C1"/>
    <w:rsid w:val="00A218C7"/>
    <w:rsid w:val="00A2190C"/>
    <w:rsid w:val="00A25B55"/>
    <w:rsid w:val="00A30613"/>
    <w:rsid w:val="00A327B1"/>
    <w:rsid w:val="00A333C3"/>
    <w:rsid w:val="00A34804"/>
    <w:rsid w:val="00A34E54"/>
    <w:rsid w:val="00A37CBF"/>
    <w:rsid w:val="00A37E6C"/>
    <w:rsid w:val="00A4183B"/>
    <w:rsid w:val="00A427BD"/>
    <w:rsid w:val="00A42AAC"/>
    <w:rsid w:val="00A42E0A"/>
    <w:rsid w:val="00A433B3"/>
    <w:rsid w:val="00A4343F"/>
    <w:rsid w:val="00A443F4"/>
    <w:rsid w:val="00A46B82"/>
    <w:rsid w:val="00A47B83"/>
    <w:rsid w:val="00A5113C"/>
    <w:rsid w:val="00A5137C"/>
    <w:rsid w:val="00A524EE"/>
    <w:rsid w:val="00A525A5"/>
    <w:rsid w:val="00A52B8F"/>
    <w:rsid w:val="00A530AE"/>
    <w:rsid w:val="00A538F4"/>
    <w:rsid w:val="00A53A9F"/>
    <w:rsid w:val="00A53C23"/>
    <w:rsid w:val="00A54655"/>
    <w:rsid w:val="00A554A4"/>
    <w:rsid w:val="00A555C2"/>
    <w:rsid w:val="00A56189"/>
    <w:rsid w:val="00A57366"/>
    <w:rsid w:val="00A60826"/>
    <w:rsid w:val="00A60CDF"/>
    <w:rsid w:val="00A60E18"/>
    <w:rsid w:val="00A6179E"/>
    <w:rsid w:val="00A61E25"/>
    <w:rsid w:val="00A62DA4"/>
    <w:rsid w:val="00A64A80"/>
    <w:rsid w:val="00A65C5A"/>
    <w:rsid w:val="00A66B49"/>
    <w:rsid w:val="00A7100E"/>
    <w:rsid w:val="00A71596"/>
    <w:rsid w:val="00A722A2"/>
    <w:rsid w:val="00A72F39"/>
    <w:rsid w:val="00A74CA8"/>
    <w:rsid w:val="00A74DDA"/>
    <w:rsid w:val="00A77E40"/>
    <w:rsid w:val="00A80851"/>
    <w:rsid w:val="00A81095"/>
    <w:rsid w:val="00A82422"/>
    <w:rsid w:val="00A827DE"/>
    <w:rsid w:val="00A844DD"/>
    <w:rsid w:val="00A86776"/>
    <w:rsid w:val="00A87798"/>
    <w:rsid w:val="00A87FB2"/>
    <w:rsid w:val="00A916FA"/>
    <w:rsid w:val="00A929F5"/>
    <w:rsid w:val="00A93159"/>
    <w:rsid w:val="00A94416"/>
    <w:rsid w:val="00A949AF"/>
    <w:rsid w:val="00A94C23"/>
    <w:rsid w:val="00A95DD7"/>
    <w:rsid w:val="00A974BB"/>
    <w:rsid w:val="00A97F37"/>
    <w:rsid w:val="00AA0486"/>
    <w:rsid w:val="00AA0AA5"/>
    <w:rsid w:val="00AA1683"/>
    <w:rsid w:val="00AA343C"/>
    <w:rsid w:val="00AA61E6"/>
    <w:rsid w:val="00AA6FFC"/>
    <w:rsid w:val="00AB0B08"/>
    <w:rsid w:val="00AB0C82"/>
    <w:rsid w:val="00AB0D9B"/>
    <w:rsid w:val="00AB10E2"/>
    <w:rsid w:val="00AB18E7"/>
    <w:rsid w:val="00AB1F84"/>
    <w:rsid w:val="00AB4093"/>
    <w:rsid w:val="00AB4427"/>
    <w:rsid w:val="00AB5C11"/>
    <w:rsid w:val="00AC0BC1"/>
    <w:rsid w:val="00AC2F8D"/>
    <w:rsid w:val="00AC3845"/>
    <w:rsid w:val="00AC3A2D"/>
    <w:rsid w:val="00AC570C"/>
    <w:rsid w:val="00AC64F8"/>
    <w:rsid w:val="00AC6735"/>
    <w:rsid w:val="00AC6C67"/>
    <w:rsid w:val="00AC711F"/>
    <w:rsid w:val="00AC735B"/>
    <w:rsid w:val="00AC79A2"/>
    <w:rsid w:val="00AD032C"/>
    <w:rsid w:val="00AD04B9"/>
    <w:rsid w:val="00AD1582"/>
    <w:rsid w:val="00AD2824"/>
    <w:rsid w:val="00AD331F"/>
    <w:rsid w:val="00AD5A51"/>
    <w:rsid w:val="00AD5D42"/>
    <w:rsid w:val="00AD5D90"/>
    <w:rsid w:val="00AD632C"/>
    <w:rsid w:val="00AD6FBE"/>
    <w:rsid w:val="00AD760D"/>
    <w:rsid w:val="00AD7E15"/>
    <w:rsid w:val="00AD7F04"/>
    <w:rsid w:val="00AE09C9"/>
    <w:rsid w:val="00AE116F"/>
    <w:rsid w:val="00AE2817"/>
    <w:rsid w:val="00AE2A63"/>
    <w:rsid w:val="00AE368A"/>
    <w:rsid w:val="00AE3B26"/>
    <w:rsid w:val="00AE4E15"/>
    <w:rsid w:val="00AE6D92"/>
    <w:rsid w:val="00AE77E1"/>
    <w:rsid w:val="00AF1CCE"/>
    <w:rsid w:val="00AF2E29"/>
    <w:rsid w:val="00AF4B3D"/>
    <w:rsid w:val="00AF618E"/>
    <w:rsid w:val="00AF6538"/>
    <w:rsid w:val="00AF6D0A"/>
    <w:rsid w:val="00AF6FC6"/>
    <w:rsid w:val="00AF7927"/>
    <w:rsid w:val="00B02C2A"/>
    <w:rsid w:val="00B03C77"/>
    <w:rsid w:val="00B03FA0"/>
    <w:rsid w:val="00B047C8"/>
    <w:rsid w:val="00B0535C"/>
    <w:rsid w:val="00B05E87"/>
    <w:rsid w:val="00B06673"/>
    <w:rsid w:val="00B077FE"/>
    <w:rsid w:val="00B07A31"/>
    <w:rsid w:val="00B10D64"/>
    <w:rsid w:val="00B1101C"/>
    <w:rsid w:val="00B118FA"/>
    <w:rsid w:val="00B120F3"/>
    <w:rsid w:val="00B134C1"/>
    <w:rsid w:val="00B14612"/>
    <w:rsid w:val="00B15AAB"/>
    <w:rsid w:val="00B169F1"/>
    <w:rsid w:val="00B17245"/>
    <w:rsid w:val="00B175C5"/>
    <w:rsid w:val="00B21E36"/>
    <w:rsid w:val="00B22B72"/>
    <w:rsid w:val="00B25A77"/>
    <w:rsid w:val="00B264CD"/>
    <w:rsid w:val="00B27D56"/>
    <w:rsid w:val="00B3043C"/>
    <w:rsid w:val="00B30BBA"/>
    <w:rsid w:val="00B3117B"/>
    <w:rsid w:val="00B3306C"/>
    <w:rsid w:val="00B33798"/>
    <w:rsid w:val="00B338A2"/>
    <w:rsid w:val="00B33958"/>
    <w:rsid w:val="00B34403"/>
    <w:rsid w:val="00B35170"/>
    <w:rsid w:val="00B36A3E"/>
    <w:rsid w:val="00B40D73"/>
    <w:rsid w:val="00B510FE"/>
    <w:rsid w:val="00B51331"/>
    <w:rsid w:val="00B5383F"/>
    <w:rsid w:val="00B53EF9"/>
    <w:rsid w:val="00B550C4"/>
    <w:rsid w:val="00B55AC6"/>
    <w:rsid w:val="00B563D4"/>
    <w:rsid w:val="00B5640F"/>
    <w:rsid w:val="00B56444"/>
    <w:rsid w:val="00B56F0D"/>
    <w:rsid w:val="00B6083C"/>
    <w:rsid w:val="00B61EF1"/>
    <w:rsid w:val="00B624C2"/>
    <w:rsid w:val="00B64CD8"/>
    <w:rsid w:val="00B678A4"/>
    <w:rsid w:val="00B70A2F"/>
    <w:rsid w:val="00B72990"/>
    <w:rsid w:val="00B73143"/>
    <w:rsid w:val="00B73E7D"/>
    <w:rsid w:val="00B74380"/>
    <w:rsid w:val="00B74521"/>
    <w:rsid w:val="00B747EE"/>
    <w:rsid w:val="00B75565"/>
    <w:rsid w:val="00B75B4E"/>
    <w:rsid w:val="00B76A1F"/>
    <w:rsid w:val="00B773CF"/>
    <w:rsid w:val="00B77A09"/>
    <w:rsid w:val="00B8035F"/>
    <w:rsid w:val="00B8306A"/>
    <w:rsid w:val="00B8373F"/>
    <w:rsid w:val="00B83A81"/>
    <w:rsid w:val="00B85BE0"/>
    <w:rsid w:val="00B86982"/>
    <w:rsid w:val="00B86D15"/>
    <w:rsid w:val="00B87033"/>
    <w:rsid w:val="00B87395"/>
    <w:rsid w:val="00B87813"/>
    <w:rsid w:val="00B90868"/>
    <w:rsid w:val="00B908D4"/>
    <w:rsid w:val="00B9107A"/>
    <w:rsid w:val="00B927FE"/>
    <w:rsid w:val="00B93018"/>
    <w:rsid w:val="00B930AE"/>
    <w:rsid w:val="00B93734"/>
    <w:rsid w:val="00B94837"/>
    <w:rsid w:val="00B9795D"/>
    <w:rsid w:val="00BA2DF3"/>
    <w:rsid w:val="00BA3C20"/>
    <w:rsid w:val="00BA47AC"/>
    <w:rsid w:val="00BA52F0"/>
    <w:rsid w:val="00BA62CC"/>
    <w:rsid w:val="00BA6A9F"/>
    <w:rsid w:val="00BA7DAF"/>
    <w:rsid w:val="00BB18C8"/>
    <w:rsid w:val="00BB2B8D"/>
    <w:rsid w:val="00BB35F9"/>
    <w:rsid w:val="00BB467B"/>
    <w:rsid w:val="00BB4BFD"/>
    <w:rsid w:val="00BB5822"/>
    <w:rsid w:val="00BB5ED0"/>
    <w:rsid w:val="00BB67C9"/>
    <w:rsid w:val="00BB7516"/>
    <w:rsid w:val="00BB792F"/>
    <w:rsid w:val="00BC0676"/>
    <w:rsid w:val="00BC17DB"/>
    <w:rsid w:val="00BC1D1E"/>
    <w:rsid w:val="00BC2262"/>
    <w:rsid w:val="00BC3BCF"/>
    <w:rsid w:val="00BC4076"/>
    <w:rsid w:val="00BC418E"/>
    <w:rsid w:val="00BC5A94"/>
    <w:rsid w:val="00BC5C82"/>
    <w:rsid w:val="00BC7836"/>
    <w:rsid w:val="00BC7BFB"/>
    <w:rsid w:val="00BC7FBE"/>
    <w:rsid w:val="00BD1462"/>
    <w:rsid w:val="00BD260A"/>
    <w:rsid w:val="00BD2D22"/>
    <w:rsid w:val="00BD361F"/>
    <w:rsid w:val="00BD4C74"/>
    <w:rsid w:val="00BD5EB4"/>
    <w:rsid w:val="00BE141E"/>
    <w:rsid w:val="00BE1BC9"/>
    <w:rsid w:val="00BE419C"/>
    <w:rsid w:val="00BE4716"/>
    <w:rsid w:val="00BE4BDD"/>
    <w:rsid w:val="00BE4FC1"/>
    <w:rsid w:val="00BE569C"/>
    <w:rsid w:val="00BE5DEC"/>
    <w:rsid w:val="00BE5EAF"/>
    <w:rsid w:val="00BE7DDC"/>
    <w:rsid w:val="00BF1072"/>
    <w:rsid w:val="00BF2285"/>
    <w:rsid w:val="00BF2B28"/>
    <w:rsid w:val="00BF2D09"/>
    <w:rsid w:val="00BF334D"/>
    <w:rsid w:val="00BF3C67"/>
    <w:rsid w:val="00BF4F04"/>
    <w:rsid w:val="00BF580A"/>
    <w:rsid w:val="00BF5A30"/>
    <w:rsid w:val="00BF5CDF"/>
    <w:rsid w:val="00BF5E80"/>
    <w:rsid w:val="00BF76C5"/>
    <w:rsid w:val="00C0046B"/>
    <w:rsid w:val="00C01867"/>
    <w:rsid w:val="00C032A3"/>
    <w:rsid w:val="00C03716"/>
    <w:rsid w:val="00C06626"/>
    <w:rsid w:val="00C06C55"/>
    <w:rsid w:val="00C06F64"/>
    <w:rsid w:val="00C06F93"/>
    <w:rsid w:val="00C07B18"/>
    <w:rsid w:val="00C11B65"/>
    <w:rsid w:val="00C12434"/>
    <w:rsid w:val="00C124F7"/>
    <w:rsid w:val="00C125ED"/>
    <w:rsid w:val="00C13035"/>
    <w:rsid w:val="00C14FD2"/>
    <w:rsid w:val="00C15BC5"/>
    <w:rsid w:val="00C1683C"/>
    <w:rsid w:val="00C17465"/>
    <w:rsid w:val="00C174AF"/>
    <w:rsid w:val="00C20EC1"/>
    <w:rsid w:val="00C2207E"/>
    <w:rsid w:val="00C249DE"/>
    <w:rsid w:val="00C25980"/>
    <w:rsid w:val="00C2705F"/>
    <w:rsid w:val="00C27248"/>
    <w:rsid w:val="00C27D00"/>
    <w:rsid w:val="00C335F8"/>
    <w:rsid w:val="00C35639"/>
    <w:rsid w:val="00C3564C"/>
    <w:rsid w:val="00C36464"/>
    <w:rsid w:val="00C36568"/>
    <w:rsid w:val="00C376B5"/>
    <w:rsid w:val="00C37A34"/>
    <w:rsid w:val="00C37D3E"/>
    <w:rsid w:val="00C40BDE"/>
    <w:rsid w:val="00C4664A"/>
    <w:rsid w:val="00C50C0D"/>
    <w:rsid w:val="00C512E8"/>
    <w:rsid w:val="00C51968"/>
    <w:rsid w:val="00C523F4"/>
    <w:rsid w:val="00C52437"/>
    <w:rsid w:val="00C52653"/>
    <w:rsid w:val="00C53060"/>
    <w:rsid w:val="00C538BB"/>
    <w:rsid w:val="00C557AF"/>
    <w:rsid w:val="00C55B95"/>
    <w:rsid w:val="00C57DD0"/>
    <w:rsid w:val="00C60510"/>
    <w:rsid w:val="00C60CBF"/>
    <w:rsid w:val="00C60E3A"/>
    <w:rsid w:val="00C618A6"/>
    <w:rsid w:val="00C64897"/>
    <w:rsid w:val="00C64A5E"/>
    <w:rsid w:val="00C672CD"/>
    <w:rsid w:val="00C67767"/>
    <w:rsid w:val="00C71246"/>
    <w:rsid w:val="00C73B20"/>
    <w:rsid w:val="00C73C06"/>
    <w:rsid w:val="00C7422E"/>
    <w:rsid w:val="00C74C07"/>
    <w:rsid w:val="00C756DE"/>
    <w:rsid w:val="00C75C51"/>
    <w:rsid w:val="00C75DFD"/>
    <w:rsid w:val="00C76583"/>
    <w:rsid w:val="00C81891"/>
    <w:rsid w:val="00C821E4"/>
    <w:rsid w:val="00C82883"/>
    <w:rsid w:val="00C82940"/>
    <w:rsid w:val="00C82B7B"/>
    <w:rsid w:val="00C832D4"/>
    <w:rsid w:val="00C83937"/>
    <w:rsid w:val="00C85951"/>
    <w:rsid w:val="00C86A34"/>
    <w:rsid w:val="00C86D3F"/>
    <w:rsid w:val="00C8706D"/>
    <w:rsid w:val="00C9068E"/>
    <w:rsid w:val="00C90A10"/>
    <w:rsid w:val="00C92413"/>
    <w:rsid w:val="00C924CE"/>
    <w:rsid w:val="00C927CD"/>
    <w:rsid w:val="00C9584F"/>
    <w:rsid w:val="00C979D3"/>
    <w:rsid w:val="00CA11EA"/>
    <w:rsid w:val="00CA281F"/>
    <w:rsid w:val="00CA3C8A"/>
    <w:rsid w:val="00CA4427"/>
    <w:rsid w:val="00CA4433"/>
    <w:rsid w:val="00CA5872"/>
    <w:rsid w:val="00CA667D"/>
    <w:rsid w:val="00CA6AA1"/>
    <w:rsid w:val="00CA799F"/>
    <w:rsid w:val="00CB04D6"/>
    <w:rsid w:val="00CB04EE"/>
    <w:rsid w:val="00CB0A2B"/>
    <w:rsid w:val="00CB17B6"/>
    <w:rsid w:val="00CB3C15"/>
    <w:rsid w:val="00CB41A6"/>
    <w:rsid w:val="00CB47A2"/>
    <w:rsid w:val="00CB5044"/>
    <w:rsid w:val="00CB591F"/>
    <w:rsid w:val="00CB5AD0"/>
    <w:rsid w:val="00CC11BB"/>
    <w:rsid w:val="00CC1B98"/>
    <w:rsid w:val="00CC24DC"/>
    <w:rsid w:val="00CC4BB2"/>
    <w:rsid w:val="00CC4E49"/>
    <w:rsid w:val="00CC6009"/>
    <w:rsid w:val="00CC7F01"/>
    <w:rsid w:val="00CD03D2"/>
    <w:rsid w:val="00CD1FC8"/>
    <w:rsid w:val="00CD2B2F"/>
    <w:rsid w:val="00CD4DBF"/>
    <w:rsid w:val="00CD5064"/>
    <w:rsid w:val="00CD5C01"/>
    <w:rsid w:val="00CD653C"/>
    <w:rsid w:val="00CD7EEB"/>
    <w:rsid w:val="00CE156D"/>
    <w:rsid w:val="00CE2EBD"/>
    <w:rsid w:val="00CE3A24"/>
    <w:rsid w:val="00CE3A97"/>
    <w:rsid w:val="00CE4147"/>
    <w:rsid w:val="00CE5422"/>
    <w:rsid w:val="00CE5569"/>
    <w:rsid w:val="00CE67A6"/>
    <w:rsid w:val="00CE7330"/>
    <w:rsid w:val="00CE7B88"/>
    <w:rsid w:val="00CF0B0A"/>
    <w:rsid w:val="00CF0D1B"/>
    <w:rsid w:val="00CF1278"/>
    <w:rsid w:val="00CF16CA"/>
    <w:rsid w:val="00CF1EFC"/>
    <w:rsid w:val="00CF24D3"/>
    <w:rsid w:val="00CF38B5"/>
    <w:rsid w:val="00CF5159"/>
    <w:rsid w:val="00CF5A8C"/>
    <w:rsid w:val="00CF6EBC"/>
    <w:rsid w:val="00CF7783"/>
    <w:rsid w:val="00D01D8E"/>
    <w:rsid w:val="00D02337"/>
    <w:rsid w:val="00D023D6"/>
    <w:rsid w:val="00D0259A"/>
    <w:rsid w:val="00D03CF2"/>
    <w:rsid w:val="00D043CD"/>
    <w:rsid w:val="00D04819"/>
    <w:rsid w:val="00D05592"/>
    <w:rsid w:val="00D05725"/>
    <w:rsid w:val="00D05BFD"/>
    <w:rsid w:val="00D10E9D"/>
    <w:rsid w:val="00D11042"/>
    <w:rsid w:val="00D11578"/>
    <w:rsid w:val="00D1325F"/>
    <w:rsid w:val="00D14DB7"/>
    <w:rsid w:val="00D14F09"/>
    <w:rsid w:val="00D16225"/>
    <w:rsid w:val="00D163D5"/>
    <w:rsid w:val="00D16D5B"/>
    <w:rsid w:val="00D20BAC"/>
    <w:rsid w:val="00D21805"/>
    <w:rsid w:val="00D22C7F"/>
    <w:rsid w:val="00D242FA"/>
    <w:rsid w:val="00D26089"/>
    <w:rsid w:val="00D26FC6"/>
    <w:rsid w:val="00D30BCB"/>
    <w:rsid w:val="00D321A2"/>
    <w:rsid w:val="00D32C79"/>
    <w:rsid w:val="00D34451"/>
    <w:rsid w:val="00D346F3"/>
    <w:rsid w:val="00D36087"/>
    <w:rsid w:val="00D37341"/>
    <w:rsid w:val="00D37AD8"/>
    <w:rsid w:val="00D40C51"/>
    <w:rsid w:val="00D41283"/>
    <w:rsid w:val="00D4147C"/>
    <w:rsid w:val="00D41DFD"/>
    <w:rsid w:val="00D42F4A"/>
    <w:rsid w:val="00D437E2"/>
    <w:rsid w:val="00D43901"/>
    <w:rsid w:val="00D46CF5"/>
    <w:rsid w:val="00D47813"/>
    <w:rsid w:val="00D47B93"/>
    <w:rsid w:val="00D47FCD"/>
    <w:rsid w:val="00D51B57"/>
    <w:rsid w:val="00D5212D"/>
    <w:rsid w:val="00D521AA"/>
    <w:rsid w:val="00D52961"/>
    <w:rsid w:val="00D54095"/>
    <w:rsid w:val="00D55D53"/>
    <w:rsid w:val="00D560E8"/>
    <w:rsid w:val="00D57266"/>
    <w:rsid w:val="00D622CB"/>
    <w:rsid w:val="00D62F1A"/>
    <w:rsid w:val="00D64A10"/>
    <w:rsid w:val="00D66A9C"/>
    <w:rsid w:val="00D71821"/>
    <w:rsid w:val="00D71F23"/>
    <w:rsid w:val="00D73267"/>
    <w:rsid w:val="00D73680"/>
    <w:rsid w:val="00D74460"/>
    <w:rsid w:val="00D750D8"/>
    <w:rsid w:val="00D75647"/>
    <w:rsid w:val="00D80577"/>
    <w:rsid w:val="00D80710"/>
    <w:rsid w:val="00D82086"/>
    <w:rsid w:val="00D83DB7"/>
    <w:rsid w:val="00D842C6"/>
    <w:rsid w:val="00D84BC0"/>
    <w:rsid w:val="00D84DCF"/>
    <w:rsid w:val="00D8534E"/>
    <w:rsid w:val="00D86DCE"/>
    <w:rsid w:val="00D8749E"/>
    <w:rsid w:val="00D90FBA"/>
    <w:rsid w:val="00D9145A"/>
    <w:rsid w:val="00D91721"/>
    <w:rsid w:val="00D927CA"/>
    <w:rsid w:val="00D95322"/>
    <w:rsid w:val="00D97891"/>
    <w:rsid w:val="00DA019B"/>
    <w:rsid w:val="00DA25E0"/>
    <w:rsid w:val="00DA25F3"/>
    <w:rsid w:val="00DA2706"/>
    <w:rsid w:val="00DA40A7"/>
    <w:rsid w:val="00DA434B"/>
    <w:rsid w:val="00DA4594"/>
    <w:rsid w:val="00DA5104"/>
    <w:rsid w:val="00DA634F"/>
    <w:rsid w:val="00DA7E7C"/>
    <w:rsid w:val="00DB0BA6"/>
    <w:rsid w:val="00DB0E47"/>
    <w:rsid w:val="00DB1150"/>
    <w:rsid w:val="00DB1664"/>
    <w:rsid w:val="00DB2A2F"/>
    <w:rsid w:val="00DB343C"/>
    <w:rsid w:val="00DB54C4"/>
    <w:rsid w:val="00DB7564"/>
    <w:rsid w:val="00DB7D81"/>
    <w:rsid w:val="00DC0325"/>
    <w:rsid w:val="00DC1256"/>
    <w:rsid w:val="00DC2E79"/>
    <w:rsid w:val="00DC34D6"/>
    <w:rsid w:val="00DC3FF5"/>
    <w:rsid w:val="00DC4412"/>
    <w:rsid w:val="00DC500B"/>
    <w:rsid w:val="00DC675F"/>
    <w:rsid w:val="00DD036A"/>
    <w:rsid w:val="00DD05DB"/>
    <w:rsid w:val="00DD0673"/>
    <w:rsid w:val="00DD15CF"/>
    <w:rsid w:val="00DD2333"/>
    <w:rsid w:val="00DD38B1"/>
    <w:rsid w:val="00DD4B4A"/>
    <w:rsid w:val="00DD52E6"/>
    <w:rsid w:val="00DD57D2"/>
    <w:rsid w:val="00DD581F"/>
    <w:rsid w:val="00DD584E"/>
    <w:rsid w:val="00DD5EE0"/>
    <w:rsid w:val="00DD6B85"/>
    <w:rsid w:val="00DD73BE"/>
    <w:rsid w:val="00DE0271"/>
    <w:rsid w:val="00DE033A"/>
    <w:rsid w:val="00DE2314"/>
    <w:rsid w:val="00DE37D6"/>
    <w:rsid w:val="00DE39D8"/>
    <w:rsid w:val="00DE4249"/>
    <w:rsid w:val="00DE4257"/>
    <w:rsid w:val="00DE59C6"/>
    <w:rsid w:val="00DE6444"/>
    <w:rsid w:val="00DE6977"/>
    <w:rsid w:val="00DF04A4"/>
    <w:rsid w:val="00DF138A"/>
    <w:rsid w:val="00DF1F21"/>
    <w:rsid w:val="00DF2164"/>
    <w:rsid w:val="00DF26A9"/>
    <w:rsid w:val="00DF36B9"/>
    <w:rsid w:val="00DF5397"/>
    <w:rsid w:val="00DF59BF"/>
    <w:rsid w:val="00DF5A4B"/>
    <w:rsid w:val="00E0063D"/>
    <w:rsid w:val="00E008C3"/>
    <w:rsid w:val="00E01AC9"/>
    <w:rsid w:val="00E02B7C"/>
    <w:rsid w:val="00E041DF"/>
    <w:rsid w:val="00E05350"/>
    <w:rsid w:val="00E057BB"/>
    <w:rsid w:val="00E05FD3"/>
    <w:rsid w:val="00E07F8A"/>
    <w:rsid w:val="00E1081D"/>
    <w:rsid w:val="00E109BF"/>
    <w:rsid w:val="00E111C6"/>
    <w:rsid w:val="00E126C9"/>
    <w:rsid w:val="00E12C07"/>
    <w:rsid w:val="00E12ED6"/>
    <w:rsid w:val="00E134ED"/>
    <w:rsid w:val="00E13ABA"/>
    <w:rsid w:val="00E15738"/>
    <w:rsid w:val="00E16598"/>
    <w:rsid w:val="00E168AA"/>
    <w:rsid w:val="00E17947"/>
    <w:rsid w:val="00E22818"/>
    <w:rsid w:val="00E23C5F"/>
    <w:rsid w:val="00E2577D"/>
    <w:rsid w:val="00E26D77"/>
    <w:rsid w:val="00E278C1"/>
    <w:rsid w:val="00E304C5"/>
    <w:rsid w:val="00E307C9"/>
    <w:rsid w:val="00E315E6"/>
    <w:rsid w:val="00E32A8B"/>
    <w:rsid w:val="00E331DE"/>
    <w:rsid w:val="00E33206"/>
    <w:rsid w:val="00E3668B"/>
    <w:rsid w:val="00E40EE0"/>
    <w:rsid w:val="00E412AB"/>
    <w:rsid w:val="00E424CA"/>
    <w:rsid w:val="00E44669"/>
    <w:rsid w:val="00E462CA"/>
    <w:rsid w:val="00E46376"/>
    <w:rsid w:val="00E50675"/>
    <w:rsid w:val="00E51AF4"/>
    <w:rsid w:val="00E5204A"/>
    <w:rsid w:val="00E535C4"/>
    <w:rsid w:val="00E54064"/>
    <w:rsid w:val="00E55560"/>
    <w:rsid w:val="00E55D20"/>
    <w:rsid w:val="00E569F4"/>
    <w:rsid w:val="00E57AB5"/>
    <w:rsid w:val="00E57B43"/>
    <w:rsid w:val="00E60AEE"/>
    <w:rsid w:val="00E61A9E"/>
    <w:rsid w:val="00E634FA"/>
    <w:rsid w:val="00E63566"/>
    <w:rsid w:val="00E63851"/>
    <w:rsid w:val="00E650D4"/>
    <w:rsid w:val="00E659F4"/>
    <w:rsid w:val="00E66801"/>
    <w:rsid w:val="00E66851"/>
    <w:rsid w:val="00E67145"/>
    <w:rsid w:val="00E703F0"/>
    <w:rsid w:val="00E70E40"/>
    <w:rsid w:val="00E70EB5"/>
    <w:rsid w:val="00E72A8F"/>
    <w:rsid w:val="00E72C10"/>
    <w:rsid w:val="00E72C3A"/>
    <w:rsid w:val="00E74B09"/>
    <w:rsid w:val="00E75A67"/>
    <w:rsid w:val="00E7625E"/>
    <w:rsid w:val="00E7654A"/>
    <w:rsid w:val="00E768CD"/>
    <w:rsid w:val="00E76D12"/>
    <w:rsid w:val="00E802BB"/>
    <w:rsid w:val="00E803DF"/>
    <w:rsid w:val="00E804DE"/>
    <w:rsid w:val="00E81ADD"/>
    <w:rsid w:val="00E826AE"/>
    <w:rsid w:val="00E827AD"/>
    <w:rsid w:val="00E82D8B"/>
    <w:rsid w:val="00E82FBE"/>
    <w:rsid w:val="00E837DA"/>
    <w:rsid w:val="00E83A3F"/>
    <w:rsid w:val="00E85A2B"/>
    <w:rsid w:val="00E87751"/>
    <w:rsid w:val="00E87783"/>
    <w:rsid w:val="00E90E41"/>
    <w:rsid w:val="00E9160A"/>
    <w:rsid w:val="00E91792"/>
    <w:rsid w:val="00E92C42"/>
    <w:rsid w:val="00E931E4"/>
    <w:rsid w:val="00E932CB"/>
    <w:rsid w:val="00E93D8A"/>
    <w:rsid w:val="00E94945"/>
    <w:rsid w:val="00E951EA"/>
    <w:rsid w:val="00E953BB"/>
    <w:rsid w:val="00E95582"/>
    <w:rsid w:val="00E9678E"/>
    <w:rsid w:val="00E97A2B"/>
    <w:rsid w:val="00E97DF5"/>
    <w:rsid w:val="00EA076E"/>
    <w:rsid w:val="00EA0B53"/>
    <w:rsid w:val="00EA2B9C"/>
    <w:rsid w:val="00EA3C36"/>
    <w:rsid w:val="00EA6D81"/>
    <w:rsid w:val="00EA78C6"/>
    <w:rsid w:val="00EB0780"/>
    <w:rsid w:val="00EB0E54"/>
    <w:rsid w:val="00EB1714"/>
    <w:rsid w:val="00EB23D5"/>
    <w:rsid w:val="00EB24E4"/>
    <w:rsid w:val="00EB40B5"/>
    <w:rsid w:val="00EB4C53"/>
    <w:rsid w:val="00EB506F"/>
    <w:rsid w:val="00EB5902"/>
    <w:rsid w:val="00EB5C5B"/>
    <w:rsid w:val="00EB63BB"/>
    <w:rsid w:val="00EB6908"/>
    <w:rsid w:val="00EB6A63"/>
    <w:rsid w:val="00EB6B3D"/>
    <w:rsid w:val="00EB6EED"/>
    <w:rsid w:val="00EC239B"/>
    <w:rsid w:val="00EC5A06"/>
    <w:rsid w:val="00EC6F03"/>
    <w:rsid w:val="00EC6F70"/>
    <w:rsid w:val="00ED105F"/>
    <w:rsid w:val="00ED26D8"/>
    <w:rsid w:val="00ED3759"/>
    <w:rsid w:val="00ED41DE"/>
    <w:rsid w:val="00ED4C1F"/>
    <w:rsid w:val="00ED65B5"/>
    <w:rsid w:val="00ED7512"/>
    <w:rsid w:val="00EE1411"/>
    <w:rsid w:val="00EE2EC0"/>
    <w:rsid w:val="00EE5E74"/>
    <w:rsid w:val="00EE7BC2"/>
    <w:rsid w:val="00EF04A5"/>
    <w:rsid w:val="00EF0CC1"/>
    <w:rsid w:val="00EF1A11"/>
    <w:rsid w:val="00EF4BEF"/>
    <w:rsid w:val="00EF4F3F"/>
    <w:rsid w:val="00F0147D"/>
    <w:rsid w:val="00F0162E"/>
    <w:rsid w:val="00F038F6"/>
    <w:rsid w:val="00F05483"/>
    <w:rsid w:val="00F05720"/>
    <w:rsid w:val="00F0584B"/>
    <w:rsid w:val="00F05A78"/>
    <w:rsid w:val="00F05AFE"/>
    <w:rsid w:val="00F05C7B"/>
    <w:rsid w:val="00F06A87"/>
    <w:rsid w:val="00F07808"/>
    <w:rsid w:val="00F07F08"/>
    <w:rsid w:val="00F13082"/>
    <w:rsid w:val="00F171ED"/>
    <w:rsid w:val="00F218EB"/>
    <w:rsid w:val="00F24447"/>
    <w:rsid w:val="00F25348"/>
    <w:rsid w:val="00F253C7"/>
    <w:rsid w:val="00F254AB"/>
    <w:rsid w:val="00F263FA"/>
    <w:rsid w:val="00F26509"/>
    <w:rsid w:val="00F31442"/>
    <w:rsid w:val="00F34274"/>
    <w:rsid w:val="00F34596"/>
    <w:rsid w:val="00F34866"/>
    <w:rsid w:val="00F368AD"/>
    <w:rsid w:val="00F40047"/>
    <w:rsid w:val="00F41485"/>
    <w:rsid w:val="00F42318"/>
    <w:rsid w:val="00F4507C"/>
    <w:rsid w:val="00F45913"/>
    <w:rsid w:val="00F50C3D"/>
    <w:rsid w:val="00F52764"/>
    <w:rsid w:val="00F53853"/>
    <w:rsid w:val="00F54432"/>
    <w:rsid w:val="00F54B84"/>
    <w:rsid w:val="00F54EBF"/>
    <w:rsid w:val="00F55329"/>
    <w:rsid w:val="00F55C06"/>
    <w:rsid w:val="00F55D74"/>
    <w:rsid w:val="00F56980"/>
    <w:rsid w:val="00F57924"/>
    <w:rsid w:val="00F60435"/>
    <w:rsid w:val="00F607B9"/>
    <w:rsid w:val="00F62379"/>
    <w:rsid w:val="00F6283D"/>
    <w:rsid w:val="00F628A5"/>
    <w:rsid w:val="00F65209"/>
    <w:rsid w:val="00F66678"/>
    <w:rsid w:val="00F668F2"/>
    <w:rsid w:val="00F66AA7"/>
    <w:rsid w:val="00F66E07"/>
    <w:rsid w:val="00F67931"/>
    <w:rsid w:val="00F67BAD"/>
    <w:rsid w:val="00F7035E"/>
    <w:rsid w:val="00F71791"/>
    <w:rsid w:val="00F72466"/>
    <w:rsid w:val="00F72AE7"/>
    <w:rsid w:val="00F73DB6"/>
    <w:rsid w:val="00F73F93"/>
    <w:rsid w:val="00F746E3"/>
    <w:rsid w:val="00F75BF4"/>
    <w:rsid w:val="00F771E6"/>
    <w:rsid w:val="00F813C6"/>
    <w:rsid w:val="00F82DAB"/>
    <w:rsid w:val="00F83533"/>
    <w:rsid w:val="00F83A8D"/>
    <w:rsid w:val="00F85486"/>
    <w:rsid w:val="00F87C70"/>
    <w:rsid w:val="00F90718"/>
    <w:rsid w:val="00F931E8"/>
    <w:rsid w:val="00F9428C"/>
    <w:rsid w:val="00F977AD"/>
    <w:rsid w:val="00FA15A3"/>
    <w:rsid w:val="00FA1739"/>
    <w:rsid w:val="00FA3D79"/>
    <w:rsid w:val="00FA3E05"/>
    <w:rsid w:val="00FA5687"/>
    <w:rsid w:val="00FA5EE3"/>
    <w:rsid w:val="00FA7DDD"/>
    <w:rsid w:val="00FB0299"/>
    <w:rsid w:val="00FB0AA5"/>
    <w:rsid w:val="00FB2A21"/>
    <w:rsid w:val="00FB3A24"/>
    <w:rsid w:val="00FB5277"/>
    <w:rsid w:val="00FB78E2"/>
    <w:rsid w:val="00FC1459"/>
    <w:rsid w:val="00FC5CB5"/>
    <w:rsid w:val="00FC6CE0"/>
    <w:rsid w:val="00FC6F4F"/>
    <w:rsid w:val="00FC75C2"/>
    <w:rsid w:val="00FD22A0"/>
    <w:rsid w:val="00FD3CE5"/>
    <w:rsid w:val="00FD4520"/>
    <w:rsid w:val="00FD4EC8"/>
    <w:rsid w:val="00FD5792"/>
    <w:rsid w:val="00FD5CAB"/>
    <w:rsid w:val="00FD6196"/>
    <w:rsid w:val="00FD6EF0"/>
    <w:rsid w:val="00FE39EC"/>
    <w:rsid w:val="00FE3E76"/>
    <w:rsid w:val="00FE63FC"/>
    <w:rsid w:val="00FE683A"/>
    <w:rsid w:val="00FE703A"/>
    <w:rsid w:val="00FE77F8"/>
    <w:rsid w:val="00FF0403"/>
    <w:rsid w:val="00FF067C"/>
    <w:rsid w:val="00FF0A6E"/>
    <w:rsid w:val="00FF0D91"/>
    <w:rsid w:val="00FF0F54"/>
    <w:rsid w:val="00FF2639"/>
    <w:rsid w:val="00FF31D0"/>
    <w:rsid w:val="00FF3CD5"/>
    <w:rsid w:val="00FF40E7"/>
    <w:rsid w:val="00FF58A9"/>
    <w:rsid w:val="00FF7A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BF2D3"/>
  <w15:docId w15:val="{6E47EC9D-7FBF-4EA2-8F88-E9DD771E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HAnsi"/>
        <w:sz w:val="24"/>
        <w:szCs w:val="28"/>
        <w:lang w:val="en-AU"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89F"/>
    <w:pPr>
      <w:spacing w:after="0" w:line="240" w:lineRule="auto"/>
    </w:pPr>
    <w:rPr>
      <w:rFonts w:ascii="Times New Roman" w:eastAsia="Times New Roman" w:hAnsi="Times New Roman" w:cs="Times New Roman"/>
      <w:szCs w:val="24"/>
      <w:lang w:eastAsia="en-US"/>
    </w:rPr>
  </w:style>
  <w:style w:type="paragraph" w:styleId="Heading3">
    <w:name w:val="heading 3"/>
    <w:basedOn w:val="Normal"/>
    <w:link w:val="Heading3Char"/>
    <w:uiPriority w:val="9"/>
    <w:qFormat/>
    <w:rsid w:val="007004A8"/>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88F"/>
    <w:pPr>
      <w:spacing w:after="200" w:line="276" w:lineRule="auto"/>
      <w:ind w:left="720"/>
      <w:contextualSpacing/>
    </w:pPr>
    <w:rPr>
      <w:rFonts w:ascii="Arial" w:eastAsiaTheme="minorEastAsia" w:hAnsi="Arial" w:cstheme="minorHAnsi"/>
      <w:szCs w:val="28"/>
      <w:lang w:eastAsia="ko-KR"/>
    </w:rPr>
  </w:style>
  <w:style w:type="paragraph" w:styleId="BalloonText">
    <w:name w:val="Balloon Text"/>
    <w:basedOn w:val="Normal"/>
    <w:link w:val="BalloonTextChar"/>
    <w:uiPriority w:val="99"/>
    <w:semiHidden/>
    <w:unhideWhenUsed/>
    <w:rsid w:val="00427A2E"/>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427A2E"/>
    <w:rPr>
      <w:rFonts w:ascii="Tahoma" w:hAnsi="Tahoma" w:cs="Tahoma"/>
      <w:sz w:val="16"/>
      <w:szCs w:val="16"/>
    </w:rPr>
  </w:style>
  <w:style w:type="character" w:styleId="Hyperlink">
    <w:name w:val="Hyperlink"/>
    <w:basedOn w:val="DefaultParagraphFont"/>
    <w:uiPriority w:val="99"/>
    <w:unhideWhenUsed/>
    <w:rsid w:val="001B66F3"/>
    <w:rPr>
      <w:color w:val="0000FF" w:themeColor="hyperlink"/>
      <w:u w:val="single"/>
    </w:rPr>
  </w:style>
  <w:style w:type="paragraph" w:styleId="Caption">
    <w:name w:val="caption"/>
    <w:basedOn w:val="Normal"/>
    <w:next w:val="Normal"/>
    <w:uiPriority w:val="35"/>
    <w:unhideWhenUsed/>
    <w:qFormat/>
    <w:rsid w:val="00BD2D22"/>
    <w:pPr>
      <w:spacing w:after="200"/>
    </w:pPr>
    <w:rPr>
      <w:rFonts w:ascii="Arial" w:eastAsiaTheme="minorEastAsia" w:hAnsi="Arial" w:cstheme="minorHAnsi"/>
      <w:b/>
      <w:bCs/>
      <w:color w:val="4F81BD" w:themeColor="accent1"/>
      <w:sz w:val="18"/>
      <w:szCs w:val="18"/>
      <w:lang w:eastAsia="ko-KR"/>
    </w:rPr>
  </w:style>
  <w:style w:type="table" w:styleId="TableGrid">
    <w:name w:val="Table Grid"/>
    <w:basedOn w:val="TableNormal"/>
    <w:uiPriority w:val="59"/>
    <w:rsid w:val="00BC7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1F3B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List21">
    <w:name w:val="Medium List 21"/>
    <w:basedOn w:val="TableNormal"/>
    <w:uiPriority w:val="66"/>
    <w:rsid w:val="001F3B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21">
    <w:name w:val="Medium Grid 21"/>
    <w:basedOn w:val="TableNormal"/>
    <w:uiPriority w:val="68"/>
    <w:rsid w:val="001F3B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LightShading1">
    <w:name w:val="Light Shading1"/>
    <w:basedOn w:val="TableNormal"/>
    <w:uiPriority w:val="60"/>
    <w:rsid w:val="001F3B4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AE2A63"/>
    <w:pPr>
      <w:tabs>
        <w:tab w:val="center" w:pos="4513"/>
        <w:tab w:val="right" w:pos="9026"/>
      </w:tabs>
    </w:pPr>
  </w:style>
  <w:style w:type="character" w:customStyle="1" w:styleId="HeaderChar">
    <w:name w:val="Header Char"/>
    <w:basedOn w:val="DefaultParagraphFont"/>
    <w:link w:val="Header"/>
    <w:uiPriority w:val="99"/>
    <w:rsid w:val="00AE2A63"/>
  </w:style>
  <w:style w:type="paragraph" w:styleId="Footer">
    <w:name w:val="footer"/>
    <w:basedOn w:val="Normal"/>
    <w:link w:val="FooterChar"/>
    <w:uiPriority w:val="99"/>
    <w:unhideWhenUsed/>
    <w:rsid w:val="00AE2A63"/>
    <w:pPr>
      <w:tabs>
        <w:tab w:val="center" w:pos="4513"/>
        <w:tab w:val="right" w:pos="9026"/>
      </w:tabs>
    </w:pPr>
    <w:rPr>
      <w:rFonts w:ascii="Arial" w:eastAsiaTheme="minorEastAsia" w:hAnsi="Arial" w:cstheme="minorHAnsi"/>
      <w:szCs w:val="28"/>
      <w:lang w:eastAsia="ko-KR"/>
    </w:rPr>
  </w:style>
  <w:style w:type="character" w:customStyle="1" w:styleId="FooterChar">
    <w:name w:val="Footer Char"/>
    <w:basedOn w:val="DefaultParagraphFont"/>
    <w:link w:val="Footer"/>
    <w:uiPriority w:val="99"/>
    <w:rsid w:val="00AE2A63"/>
  </w:style>
  <w:style w:type="paragraph" w:customStyle="1" w:styleId="Default">
    <w:name w:val="Default"/>
    <w:rsid w:val="001C0D95"/>
    <w:pPr>
      <w:autoSpaceDE w:val="0"/>
      <w:autoSpaceDN w:val="0"/>
      <w:adjustRightInd w:val="0"/>
      <w:spacing w:after="0" w:line="240" w:lineRule="auto"/>
    </w:pPr>
    <w:rPr>
      <w:rFonts w:cs="Arial"/>
      <w:color w:val="000000"/>
      <w:szCs w:val="24"/>
      <w:lang w:val="en-US"/>
    </w:rPr>
  </w:style>
  <w:style w:type="character" w:customStyle="1" w:styleId="Heading3Char">
    <w:name w:val="Heading 3 Char"/>
    <w:basedOn w:val="DefaultParagraphFont"/>
    <w:link w:val="Heading3"/>
    <w:uiPriority w:val="9"/>
    <w:rsid w:val="007004A8"/>
    <w:rPr>
      <w:rFonts w:ascii="Times New Roman" w:eastAsia="Times New Roman" w:hAnsi="Times New Roman" w:cs="Times New Roman"/>
      <w:b/>
      <w:bCs/>
      <w:sz w:val="27"/>
      <w:szCs w:val="27"/>
      <w:lang w:val="en-US" w:eastAsia="en-US"/>
    </w:rPr>
  </w:style>
  <w:style w:type="character" w:styleId="CommentReference">
    <w:name w:val="annotation reference"/>
    <w:basedOn w:val="DefaultParagraphFont"/>
    <w:uiPriority w:val="99"/>
    <w:semiHidden/>
    <w:unhideWhenUsed/>
    <w:rsid w:val="001557DA"/>
    <w:rPr>
      <w:sz w:val="16"/>
      <w:szCs w:val="16"/>
    </w:rPr>
  </w:style>
  <w:style w:type="paragraph" w:styleId="CommentText">
    <w:name w:val="annotation text"/>
    <w:basedOn w:val="Normal"/>
    <w:link w:val="CommentTextChar"/>
    <w:uiPriority w:val="99"/>
    <w:unhideWhenUsed/>
    <w:rsid w:val="001557DA"/>
    <w:pPr>
      <w:spacing w:after="200"/>
    </w:pPr>
    <w:rPr>
      <w:rFonts w:ascii="Arial" w:eastAsiaTheme="minorEastAsia" w:hAnsi="Arial" w:cstheme="minorHAnsi"/>
      <w:sz w:val="20"/>
      <w:szCs w:val="20"/>
      <w:lang w:eastAsia="ko-KR"/>
    </w:rPr>
  </w:style>
  <w:style w:type="character" w:customStyle="1" w:styleId="CommentTextChar">
    <w:name w:val="Comment Text Char"/>
    <w:basedOn w:val="DefaultParagraphFont"/>
    <w:link w:val="CommentText"/>
    <w:uiPriority w:val="99"/>
    <w:rsid w:val="001557DA"/>
    <w:rPr>
      <w:sz w:val="20"/>
      <w:szCs w:val="20"/>
    </w:rPr>
  </w:style>
  <w:style w:type="paragraph" w:styleId="CommentSubject">
    <w:name w:val="annotation subject"/>
    <w:basedOn w:val="CommentText"/>
    <w:next w:val="CommentText"/>
    <w:link w:val="CommentSubjectChar"/>
    <w:uiPriority w:val="99"/>
    <w:semiHidden/>
    <w:unhideWhenUsed/>
    <w:rsid w:val="001557DA"/>
    <w:rPr>
      <w:b/>
      <w:bCs/>
    </w:rPr>
  </w:style>
  <w:style w:type="character" w:customStyle="1" w:styleId="CommentSubjectChar">
    <w:name w:val="Comment Subject Char"/>
    <w:basedOn w:val="CommentTextChar"/>
    <w:link w:val="CommentSubject"/>
    <w:uiPriority w:val="99"/>
    <w:semiHidden/>
    <w:rsid w:val="001557DA"/>
    <w:rPr>
      <w:b/>
      <w:bCs/>
      <w:sz w:val="20"/>
      <w:szCs w:val="20"/>
    </w:rPr>
  </w:style>
  <w:style w:type="paragraph" w:styleId="PlainText">
    <w:name w:val="Plain Text"/>
    <w:basedOn w:val="Normal"/>
    <w:link w:val="PlainTextChar"/>
    <w:uiPriority w:val="99"/>
    <w:unhideWhenUsed/>
    <w:rsid w:val="00C92413"/>
    <w:rPr>
      <w:rFonts w:ascii="Consolas" w:eastAsiaTheme="minorHAnsi" w:hAnsi="Consolas" w:cstheme="minorHAnsi"/>
      <w:sz w:val="21"/>
      <w:szCs w:val="21"/>
      <w:lang w:val="en-US"/>
    </w:rPr>
  </w:style>
  <w:style w:type="character" w:customStyle="1" w:styleId="PlainTextChar">
    <w:name w:val="Plain Text Char"/>
    <w:basedOn w:val="DefaultParagraphFont"/>
    <w:link w:val="PlainText"/>
    <w:uiPriority w:val="99"/>
    <w:rsid w:val="00C92413"/>
    <w:rPr>
      <w:rFonts w:ascii="Consolas" w:eastAsiaTheme="minorHAnsi" w:hAnsi="Consolas"/>
      <w:sz w:val="21"/>
      <w:szCs w:val="21"/>
      <w:lang w:val="en-US" w:eastAsia="en-US"/>
    </w:rPr>
  </w:style>
  <w:style w:type="character" w:styleId="FollowedHyperlink">
    <w:name w:val="FollowedHyperlink"/>
    <w:basedOn w:val="DefaultParagraphFont"/>
    <w:uiPriority w:val="99"/>
    <w:semiHidden/>
    <w:unhideWhenUsed/>
    <w:rsid w:val="009F6F81"/>
    <w:rPr>
      <w:color w:val="800080" w:themeColor="followedHyperlink"/>
      <w:u w:val="single"/>
    </w:rPr>
  </w:style>
  <w:style w:type="paragraph" w:styleId="DocumentMap">
    <w:name w:val="Document Map"/>
    <w:basedOn w:val="Normal"/>
    <w:link w:val="DocumentMapChar"/>
    <w:uiPriority w:val="99"/>
    <w:semiHidden/>
    <w:unhideWhenUsed/>
    <w:rsid w:val="006170CB"/>
  </w:style>
  <w:style w:type="character" w:customStyle="1" w:styleId="DocumentMapChar">
    <w:name w:val="Document Map Char"/>
    <w:basedOn w:val="DefaultParagraphFont"/>
    <w:link w:val="DocumentMap"/>
    <w:uiPriority w:val="99"/>
    <w:semiHidden/>
    <w:rsid w:val="006170CB"/>
    <w:rPr>
      <w:rFonts w:ascii="Times New Roman" w:hAnsi="Times New Roman" w:cs="Times New Roman"/>
      <w:szCs w:val="24"/>
    </w:rPr>
  </w:style>
  <w:style w:type="paragraph" w:styleId="Revision">
    <w:name w:val="Revision"/>
    <w:hidden/>
    <w:uiPriority w:val="99"/>
    <w:semiHidden/>
    <w:rsid w:val="00D97891"/>
    <w:pPr>
      <w:spacing w:after="0" w:line="240" w:lineRule="auto"/>
    </w:pPr>
  </w:style>
  <w:style w:type="character" w:customStyle="1" w:styleId="UnresolvedMention1">
    <w:name w:val="Unresolved Mention1"/>
    <w:basedOn w:val="DefaultParagraphFont"/>
    <w:uiPriority w:val="99"/>
    <w:semiHidden/>
    <w:unhideWhenUsed/>
    <w:rsid w:val="002E7962"/>
    <w:rPr>
      <w:color w:val="605E5C"/>
      <w:shd w:val="clear" w:color="auto" w:fill="E1DFDD"/>
    </w:rPr>
  </w:style>
  <w:style w:type="character" w:customStyle="1" w:styleId="UnresolvedMention">
    <w:name w:val="Unresolved Mention"/>
    <w:basedOn w:val="DefaultParagraphFont"/>
    <w:uiPriority w:val="99"/>
    <w:semiHidden/>
    <w:unhideWhenUsed/>
    <w:rsid w:val="00DF2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58640">
      <w:bodyDiv w:val="1"/>
      <w:marLeft w:val="0"/>
      <w:marRight w:val="0"/>
      <w:marTop w:val="0"/>
      <w:marBottom w:val="0"/>
      <w:divBdr>
        <w:top w:val="none" w:sz="0" w:space="0" w:color="auto"/>
        <w:left w:val="none" w:sz="0" w:space="0" w:color="auto"/>
        <w:bottom w:val="none" w:sz="0" w:space="0" w:color="auto"/>
        <w:right w:val="none" w:sz="0" w:space="0" w:color="auto"/>
      </w:divBdr>
    </w:div>
    <w:div w:id="224072539">
      <w:bodyDiv w:val="1"/>
      <w:marLeft w:val="0"/>
      <w:marRight w:val="0"/>
      <w:marTop w:val="0"/>
      <w:marBottom w:val="0"/>
      <w:divBdr>
        <w:top w:val="none" w:sz="0" w:space="0" w:color="auto"/>
        <w:left w:val="none" w:sz="0" w:space="0" w:color="auto"/>
        <w:bottom w:val="none" w:sz="0" w:space="0" w:color="auto"/>
        <w:right w:val="none" w:sz="0" w:space="0" w:color="auto"/>
      </w:divBdr>
      <w:divsChild>
        <w:div w:id="1965194339">
          <w:marLeft w:val="0"/>
          <w:marRight w:val="0"/>
          <w:marTop w:val="0"/>
          <w:marBottom w:val="0"/>
          <w:divBdr>
            <w:top w:val="none" w:sz="0" w:space="0" w:color="auto"/>
            <w:left w:val="none" w:sz="0" w:space="0" w:color="auto"/>
            <w:bottom w:val="none" w:sz="0" w:space="0" w:color="auto"/>
            <w:right w:val="none" w:sz="0" w:space="0" w:color="auto"/>
          </w:divBdr>
        </w:div>
      </w:divsChild>
    </w:div>
    <w:div w:id="229468647">
      <w:bodyDiv w:val="1"/>
      <w:marLeft w:val="0"/>
      <w:marRight w:val="0"/>
      <w:marTop w:val="0"/>
      <w:marBottom w:val="0"/>
      <w:divBdr>
        <w:top w:val="none" w:sz="0" w:space="0" w:color="auto"/>
        <w:left w:val="none" w:sz="0" w:space="0" w:color="auto"/>
        <w:bottom w:val="none" w:sz="0" w:space="0" w:color="auto"/>
        <w:right w:val="none" w:sz="0" w:space="0" w:color="auto"/>
      </w:divBdr>
      <w:divsChild>
        <w:div w:id="1041056236">
          <w:marLeft w:val="0"/>
          <w:marRight w:val="0"/>
          <w:marTop w:val="0"/>
          <w:marBottom w:val="0"/>
          <w:divBdr>
            <w:top w:val="none" w:sz="0" w:space="0" w:color="auto"/>
            <w:left w:val="none" w:sz="0" w:space="0" w:color="auto"/>
            <w:bottom w:val="none" w:sz="0" w:space="0" w:color="auto"/>
            <w:right w:val="none" w:sz="0" w:space="0" w:color="auto"/>
          </w:divBdr>
        </w:div>
      </w:divsChild>
    </w:div>
    <w:div w:id="262807062">
      <w:bodyDiv w:val="1"/>
      <w:marLeft w:val="0"/>
      <w:marRight w:val="0"/>
      <w:marTop w:val="0"/>
      <w:marBottom w:val="0"/>
      <w:divBdr>
        <w:top w:val="none" w:sz="0" w:space="0" w:color="auto"/>
        <w:left w:val="none" w:sz="0" w:space="0" w:color="auto"/>
        <w:bottom w:val="none" w:sz="0" w:space="0" w:color="auto"/>
        <w:right w:val="none" w:sz="0" w:space="0" w:color="auto"/>
      </w:divBdr>
    </w:div>
    <w:div w:id="285702709">
      <w:bodyDiv w:val="1"/>
      <w:marLeft w:val="0"/>
      <w:marRight w:val="0"/>
      <w:marTop w:val="0"/>
      <w:marBottom w:val="0"/>
      <w:divBdr>
        <w:top w:val="none" w:sz="0" w:space="0" w:color="auto"/>
        <w:left w:val="none" w:sz="0" w:space="0" w:color="auto"/>
        <w:bottom w:val="none" w:sz="0" w:space="0" w:color="auto"/>
        <w:right w:val="none" w:sz="0" w:space="0" w:color="auto"/>
      </w:divBdr>
      <w:divsChild>
        <w:div w:id="509952790">
          <w:marLeft w:val="0"/>
          <w:marRight w:val="0"/>
          <w:marTop w:val="0"/>
          <w:marBottom w:val="0"/>
          <w:divBdr>
            <w:top w:val="none" w:sz="0" w:space="0" w:color="auto"/>
            <w:left w:val="none" w:sz="0" w:space="0" w:color="auto"/>
            <w:bottom w:val="none" w:sz="0" w:space="0" w:color="auto"/>
            <w:right w:val="none" w:sz="0" w:space="0" w:color="auto"/>
          </w:divBdr>
        </w:div>
        <w:div w:id="890265303">
          <w:marLeft w:val="0"/>
          <w:marRight w:val="0"/>
          <w:marTop w:val="0"/>
          <w:marBottom w:val="0"/>
          <w:divBdr>
            <w:top w:val="none" w:sz="0" w:space="0" w:color="auto"/>
            <w:left w:val="none" w:sz="0" w:space="0" w:color="auto"/>
            <w:bottom w:val="none" w:sz="0" w:space="0" w:color="auto"/>
            <w:right w:val="none" w:sz="0" w:space="0" w:color="auto"/>
          </w:divBdr>
        </w:div>
      </w:divsChild>
    </w:div>
    <w:div w:id="393552950">
      <w:bodyDiv w:val="1"/>
      <w:marLeft w:val="0"/>
      <w:marRight w:val="0"/>
      <w:marTop w:val="0"/>
      <w:marBottom w:val="0"/>
      <w:divBdr>
        <w:top w:val="none" w:sz="0" w:space="0" w:color="auto"/>
        <w:left w:val="none" w:sz="0" w:space="0" w:color="auto"/>
        <w:bottom w:val="none" w:sz="0" w:space="0" w:color="auto"/>
        <w:right w:val="none" w:sz="0" w:space="0" w:color="auto"/>
      </w:divBdr>
      <w:divsChild>
        <w:div w:id="1188522130">
          <w:marLeft w:val="0"/>
          <w:marRight w:val="0"/>
          <w:marTop w:val="0"/>
          <w:marBottom w:val="0"/>
          <w:divBdr>
            <w:top w:val="none" w:sz="0" w:space="0" w:color="auto"/>
            <w:left w:val="none" w:sz="0" w:space="0" w:color="auto"/>
            <w:bottom w:val="none" w:sz="0" w:space="0" w:color="auto"/>
            <w:right w:val="none" w:sz="0" w:space="0" w:color="auto"/>
          </w:divBdr>
        </w:div>
        <w:div w:id="1478572915">
          <w:marLeft w:val="0"/>
          <w:marRight w:val="0"/>
          <w:marTop w:val="0"/>
          <w:marBottom w:val="0"/>
          <w:divBdr>
            <w:top w:val="none" w:sz="0" w:space="0" w:color="auto"/>
            <w:left w:val="none" w:sz="0" w:space="0" w:color="auto"/>
            <w:bottom w:val="none" w:sz="0" w:space="0" w:color="auto"/>
            <w:right w:val="none" w:sz="0" w:space="0" w:color="auto"/>
          </w:divBdr>
        </w:div>
        <w:div w:id="1450705831">
          <w:marLeft w:val="0"/>
          <w:marRight w:val="0"/>
          <w:marTop w:val="0"/>
          <w:marBottom w:val="0"/>
          <w:divBdr>
            <w:top w:val="none" w:sz="0" w:space="0" w:color="auto"/>
            <w:left w:val="none" w:sz="0" w:space="0" w:color="auto"/>
            <w:bottom w:val="none" w:sz="0" w:space="0" w:color="auto"/>
            <w:right w:val="none" w:sz="0" w:space="0" w:color="auto"/>
          </w:divBdr>
        </w:div>
      </w:divsChild>
    </w:div>
    <w:div w:id="438373710">
      <w:bodyDiv w:val="1"/>
      <w:marLeft w:val="0"/>
      <w:marRight w:val="0"/>
      <w:marTop w:val="0"/>
      <w:marBottom w:val="0"/>
      <w:divBdr>
        <w:top w:val="none" w:sz="0" w:space="0" w:color="auto"/>
        <w:left w:val="none" w:sz="0" w:space="0" w:color="auto"/>
        <w:bottom w:val="none" w:sz="0" w:space="0" w:color="auto"/>
        <w:right w:val="none" w:sz="0" w:space="0" w:color="auto"/>
      </w:divBdr>
      <w:divsChild>
        <w:div w:id="37167010">
          <w:marLeft w:val="0"/>
          <w:marRight w:val="0"/>
          <w:marTop w:val="0"/>
          <w:marBottom w:val="0"/>
          <w:divBdr>
            <w:top w:val="none" w:sz="0" w:space="0" w:color="auto"/>
            <w:left w:val="none" w:sz="0" w:space="0" w:color="auto"/>
            <w:bottom w:val="none" w:sz="0" w:space="0" w:color="auto"/>
            <w:right w:val="none" w:sz="0" w:space="0" w:color="auto"/>
          </w:divBdr>
        </w:div>
        <w:div w:id="415440395">
          <w:marLeft w:val="0"/>
          <w:marRight w:val="0"/>
          <w:marTop w:val="0"/>
          <w:marBottom w:val="0"/>
          <w:divBdr>
            <w:top w:val="none" w:sz="0" w:space="0" w:color="auto"/>
            <w:left w:val="none" w:sz="0" w:space="0" w:color="auto"/>
            <w:bottom w:val="none" w:sz="0" w:space="0" w:color="auto"/>
            <w:right w:val="none" w:sz="0" w:space="0" w:color="auto"/>
          </w:divBdr>
        </w:div>
        <w:div w:id="513155984">
          <w:marLeft w:val="0"/>
          <w:marRight w:val="0"/>
          <w:marTop w:val="0"/>
          <w:marBottom w:val="0"/>
          <w:divBdr>
            <w:top w:val="none" w:sz="0" w:space="0" w:color="auto"/>
            <w:left w:val="none" w:sz="0" w:space="0" w:color="auto"/>
            <w:bottom w:val="none" w:sz="0" w:space="0" w:color="auto"/>
            <w:right w:val="none" w:sz="0" w:space="0" w:color="auto"/>
          </w:divBdr>
        </w:div>
        <w:div w:id="1519924157">
          <w:marLeft w:val="0"/>
          <w:marRight w:val="0"/>
          <w:marTop w:val="0"/>
          <w:marBottom w:val="0"/>
          <w:divBdr>
            <w:top w:val="none" w:sz="0" w:space="0" w:color="auto"/>
            <w:left w:val="none" w:sz="0" w:space="0" w:color="auto"/>
            <w:bottom w:val="none" w:sz="0" w:space="0" w:color="auto"/>
            <w:right w:val="none" w:sz="0" w:space="0" w:color="auto"/>
          </w:divBdr>
        </w:div>
        <w:div w:id="1794521852">
          <w:marLeft w:val="0"/>
          <w:marRight w:val="0"/>
          <w:marTop w:val="0"/>
          <w:marBottom w:val="0"/>
          <w:divBdr>
            <w:top w:val="none" w:sz="0" w:space="0" w:color="auto"/>
            <w:left w:val="none" w:sz="0" w:space="0" w:color="auto"/>
            <w:bottom w:val="none" w:sz="0" w:space="0" w:color="auto"/>
            <w:right w:val="none" w:sz="0" w:space="0" w:color="auto"/>
          </w:divBdr>
        </w:div>
        <w:div w:id="1674914785">
          <w:marLeft w:val="0"/>
          <w:marRight w:val="0"/>
          <w:marTop w:val="0"/>
          <w:marBottom w:val="0"/>
          <w:divBdr>
            <w:top w:val="none" w:sz="0" w:space="0" w:color="auto"/>
            <w:left w:val="none" w:sz="0" w:space="0" w:color="auto"/>
            <w:bottom w:val="none" w:sz="0" w:space="0" w:color="auto"/>
            <w:right w:val="none" w:sz="0" w:space="0" w:color="auto"/>
          </w:divBdr>
        </w:div>
        <w:div w:id="1635989839">
          <w:marLeft w:val="0"/>
          <w:marRight w:val="0"/>
          <w:marTop w:val="0"/>
          <w:marBottom w:val="0"/>
          <w:divBdr>
            <w:top w:val="none" w:sz="0" w:space="0" w:color="auto"/>
            <w:left w:val="none" w:sz="0" w:space="0" w:color="auto"/>
            <w:bottom w:val="none" w:sz="0" w:space="0" w:color="auto"/>
            <w:right w:val="none" w:sz="0" w:space="0" w:color="auto"/>
          </w:divBdr>
        </w:div>
        <w:div w:id="792214769">
          <w:marLeft w:val="0"/>
          <w:marRight w:val="0"/>
          <w:marTop w:val="0"/>
          <w:marBottom w:val="0"/>
          <w:divBdr>
            <w:top w:val="none" w:sz="0" w:space="0" w:color="auto"/>
            <w:left w:val="none" w:sz="0" w:space="0" w:color="auto"/>
            <w:bottom w:val="none" w:sz="0" w:space="0" w:color="auto"/>
            <w:right w:val="none" w:sz="0" w:space="0" w:color="auto"/>
          </w:divBdr>
        </w:div>
        <w:div w:id="2057848314">
          <w:marLeft w:val="0"/>
          <w:marRight w:val="0"/>
          <w:marTop w:val="0"/>
          <w:marBottom w:val="0"/>
          <w:divBdr>
            <w:top w:val="none" w:sz="0" w:space="0" w:color="auto"/>
            <w:left w:val="none" w:sz="0" w:space="0" w:color="auto"/>
            <w:bottom w:val="none" w:sz="0" w:space="0" w:color="auto"/>
            <w:right w:val="none" w:sz="0" w:space="0" w:color="auto"/>
          </w:divBdr>
        </w:div>
      </w:divsChild>
    </w:div>
    <w:div w:id="549731445">
      <w:bodyDiv w:val="1"/>
      <w:marLeft w:val="0"/>
      <w:marRight w:val="0"/>
      <w:marTop w:val="0"/>
      <w:marBottom w:val="0"/>
      <w:divBdr>
        <w:top w:val="none" w:sz="0" w:space="0" w:color="auto"/>
        <w:left w:val="none" w:sz="0" w:space="0" w:color="auto"/>
        <w:bottom w:val="none" w:sz="0" w:space="0" w:color="auto"/>
        <w:right w:val="none" w:sz="0" w:space="0" w:color="auto"/>
      </w:divBdr>
      <w:divsChild>
        <w:div w:id="36396101">
          <w:marLeft w:val="0"/>
          <w:marRight w:val="0"/>
          <w:marTop w:val="0"/>
          <w:marBottom w:val="0"/>
          <w:divBdr>
            <w:top w:val="none" w:sz="0" w:space="0" w:color="auto"/>
            <w:left w:val="none" w:sz="0" w:space="0" w:color="auto"/>
            <w:bottom w:val="none" w:sz="0" w:space="0" w:color="auto"/>
            <w:right w:val="none" w:sz="0" w:space="0" w:color="auto"/>
          </w:divBdr>
        </w:div>
        <w:div w:id="1900238779">
          <w:marLeft w:val="0"/>
          <w:marRight w:val="0"/>
          <w:marTop w:val="0"/>
          <w:marBottom w:val="0"/>
          <w:divBdr>
            <w:top w:val="none" w:sz="0" w:space="0" w:color="auto"/>
            <w:left w:val="none" w:sz="0" w:space="0" w:color="auto"/>
            <w:bottom w:val="none" w:sz="0" w:space="0" w:color="auto"/>
            <w:right w:val="none" w:sz="0" w:space="0" w:color="auto"/>
          </w:divBdr>
        </w:div>
        <w:div w:id="874270731">
          <w:marLeft w:val="0"/>
          <w:marRight w:val="0"/>
          <w:marTop w:val="0"/>
          <w:marBottom w:val="0"/>
          <w:divBdr>
            <w:top w:val="none" w:sz="0" w:space="0" w:color="auto"/>
            <w:left w:val="none" w:sz="0" w:space="0" w:color="auto"/>
            <w:bottom w:val="none" w:sz="0" w:space="0" w:color="auto"/>
            <w:right w:val="none" w:sz="0" w:space="0" w:color="auto"/>
          </w:divBdr>
        </w:div>
        <w:div w:id="1573851632">
          <w:marLeft w:val="0"/>
          <w:marRight w:val="0"/>
          <w:marTop w:val="0"/>
          <w:marBottom w:val="0"/>
          <w:divBdr>
            <w:top w:val="none" w:sz="0" w:space="0" w:color="auto"/>
            <w:left w:val="none" w:sz="0" w:space="0" w:color="auto"/>
            <w:bottom w:val="none" w:sz="0" w:space="0" w:color="auto"/>
            <w:right w:val="none" w:sz="0" w:space="0" w:color="auto"/>
          </w:divBdr>
        </w:div>
      </w:divsChild>
    </w:div>
    <w:div w:id="573472732">
      <w:bodyDiv w:val="1"/>
      <w:marLeft w:val="0"/>
      <w:marRight w:val="0"/>
      <w:marTop w:val="0"/>
      <w:marBottom w:val="0"/>
      <w:divBdr>
        <w:top w:val="none" w:sz="0" w:space="0" w:color="auto"/>
        <w:left w:val="none" w:sz="0" w:space="0" w:color="auto"/>
        <w:bottom w:val="none" w:sz="0" w:space="0" w:color="auto"/>
        <w:right w:val="none" w:sz="0" w:space="0" w:color="auto"/>
      </w:divBdr>
      <w:divsChild>
        <w:div w:id="941647533">
          <w:marLeft w:val="0"/>
          <w:marRight w:val="0"/>
          <w:marTop w:val="0"/>
          <w:marBottom w:val="0"/>
          <w:divBdr>
            <w:top w:val="none" w:sz="0" w:space="0" w:color="auto"/>
            <w:left w:val="none" w:sz="0" w:space="0" w:color="auto"/>
            <w:bottom w:val="none" w:sz="0" w:space="0" w:color="auto"/>
            <w:right w:val="none" w:sz="0" w:space="0" w:color="auto"/>
          </w:divBdr>
        </w:div>
      </w:divsChild>
    </w:div>
    <w:div w:id="611598134">
      <w:bodyDiv w:val="1"/>
      <w:marLeft w:val="0"/>
      <w:marRight w:val="0"/>
      <w:marTop w:val="0"/>
      <w:marBottom w:val="0"/>
      <w:divBdr>
        <w:top w:val="none" w:sz="0" w:space="0" w:color="auto"/>
        <w:left w:val="none" w:sz="0" w:space="0" w:color="auto"/>
        <w:bottom w:val="none" w:sz="0" w:space="0" w:color="auto"/>
        <w:right w:val="none" w:sz="0" w:space="0" w:color="auto"/>
      </w:divBdr>
      <w:divsChild>
        <w:div w:id="168058467">
          <w:marLeft w:val="0"/>
          <w:marRight w:val="0"/>
          <w:marTop w:val="0"/>
          <w:marBottom w:val="0"/>
          <w:divBdr>
            <w:top w:val="none" w:sz="0" w:space="0" w:color="auto"/>
            <w:left w:val="none" w:sz="0" w:space="0" w:color="auto"/>
            <w:bottom w:val="none" w:sz="0" w:space="0" w:color="auto"/>
            <w:right w:val="none" w:sz="0" w:space="0" w:color="auto"/>
          </w:divBdr>
        </w:div>
      </w:divsChild>
    </w:div>
    <w:div w:id="703555770">
      <w:bodyDiv w:val="1"/>
      <w:marLeft w:val="0"/>
      <w:marRight w:val="0"/>
      <w:marTop w:val="0"/>
      <w:marBottom w:val="0"/>
      <w:divBdr>
        <w:top w:val="none" w:sz="0" w:space="0" w:color="auto"/>
        <w:left w:val="none" w:sz="0" w:space="0" w:color="auto"/>
        <w:bottom w:val="none" w:sz="0" w:space="0" w:color="auto"/>
        <w:right w:val="none" w:sz="0" w:space="0" w:color="auto"/>
      </w:divBdr>
      <w:divsChild>
        <w:div w:id="1151867954">
          <w:marLeft w:val="0"/>
          <w:marRight w:val="0"/>
          <w:marTop w:val="0"/>
          <w:marBottom w:val="0"/>
          <w:divBdr>
            <w:top w:val="none" w:sz="0" w:space="0" w:color="auto"/>
            <w:left w:val="none" w:sz="0" w:space="0" w:color="auto"/>
            <w:bottom w:val="none" w:sz="0" w:space="0" w:color="auto"/>
            <w:right w:val="none" w:sz="0" w:space="0" w:color="auto"/>
          </w:divBdr>
        </w:div>
        <w:div w:id="853418715">
          <w:marLeft w:val="0"/>
          <w:marRight w:val="0"/>
          <w:marTop w:val="0"/>
          <w:marBottom w:val="0"/>
          <w:divBdr>
            <w:top w:val="none" w:sz="0" w:space="0" w:color="auto"/>
            <w:left w:val="none" w:sz="0" w:space="0" w:color="auto"/>
            <w:bottom w:val="none" w:sz="0" w:space="0" w:color="auto"/>
            <w:right w:val="none" w:sz="0" w:space="0" w:color="auto"/>
          </w:divBdr>
        </w:div>
        <w:div w:id="1333294818">
          <w:marLeft w:val="0"/>
          <w:marRight w:val="0"/>
          <w:marTop w:val="0"/>
          <w:marBottom w:val="0"/>
          <w:divBdr>
            <w:top w:val="none" w:sz="0" w:space="0" w:color="auto"/>
            <w:left w:val="none" w:sz="0" w:space="0" w:color="auto"/>
            <w:bottom w:val="none" w:sz="0" w:space="0" w:color="auto"/>
            <w:right w:val="none" w:sz="0" w:space="0" w:color="auto"/>
          </w:divBdr>
        </w:div>
        <w:div w:id="1796868417">
          <w:marLeft w:val="0"/>
          <w:marRight w:val="0"/>
          <w:marTop w:val="0"/>
          <w:marBottom w:val="0"/>
          <w:divBdr>
            <w:top w:val="none" w:sz="0" w:space="0" w:color="auto"/>
            <w:left w:val="none" w:sz="0" w:space="0" w:color="auto"/>
            <w:bottom w:val="none" w:sz="0" w:space="0" w:color="auto"/>
            <w:right w:val="none" w:sz="0" w:space="0" w:color="auto"/>
          </w:divBdr>
        </w:div>
        <w:div w:id="64186647">
          <w:marLeft w:val="0"/>
          <w:marRight w:val="0"/>
          <w:marTop w:val="0"/>
          <w:marBottom w:val="0"/>
          <w:divBdr>
            <w:top w:val="none" w:sz="0" w:space="0" w:color="auto"/>
            <w:left w:val="none" w:sz="0" w:space="0" w:color="auto"/>
            <w:bottom w:val="none" w:sz="0" w:space="0" w:color="auto"/>
            <w:right w:val="none" w:sz="0" w:space="0" w:color="auto"/>
          </w:divBdr>
        </w:div>
        <w:div w:id="990251909">
          <w:marLeft w:val="0"/>
          <w:marRight w:val="0"/>
          <w:marTop w:val="0"/>
          <w:marBottom w:val="0"/>
          <w:divBdr>
            <w:top w:val="none" w:sz="0" w:space="0" w:color="auto"/>
            <w:left w:val="none" w:sz="0" w:space="0" w:color="auto"/>
            <w:bottom w:val="none" w:sz="0" w:space="0" w:color="auto"/>
            <w:right w:val="none" w:sz="0" w:space="0" w:color="auto"/>
          </w:divBdr>
        </w:div>
        <w:div w:id="37052827">
          <w:marLeft w:val="0"/>
          <w:marRight w:val="0"/>
          <w:marTop w:val="0"/>
          <w:marBottom w:val="0"/>
          <w:divBdr>
            <w:top w:val="none" w:sz="0" w:space="0" w:color="auto"/>
            <w:left w:val="none" w:sz="0" w:space="0" w:color="auto"/>
            <w:bottom w:val="none" w:sz="0" w:space="0" w:color="auto"/>
            <w:right w:val="none" w:sz="0" w:space="0" w:color="auto"/>
          </w:divBdr>
        </w:div>
        <w:div w:id="326790926">
          <w:marLeft w:val="0"/>
          <w:marRight w:val="0"/>
          <w:marTop w:val="0"/>
          <w:marBottom w:val="0"/>
          <w:divBdr>
            <w:top w:val="none" w:sz="0" w:space="0" w:color="auto"/>
            <w:left w:val="none" w:sz="0" w:space="0" w:color="auto"/>
            <w:bottom w:val="none" w:sz="0" w:space="0" w:color="auto"/>
            <w:right w:val="none" w:sz="0" w:space="0" w:color="auto"/>
          </w:divBdr>
        </w:div>
        <w:div w:id="66732818">
          <w:marLeft w:val="0"/>
          <w:marRight w:val="0"/>
          <w:marTop w:val="0"/>
          <w:marBottom w:val="0"/>
          <w:divBdr>
            <w:top w:val="none" w:sz="0" w:space="0" w:color="auto"/>
            <w:left w:val="none" w:sz="0" w:space="0" w:color="auto"/>
            <w:bottom w:val="none" w:sz="0" w:space="0" w:color="auto"/>
            <w:right w:val="none" w:sz="0" w:space="0" w:color="auto"/>
          </w:divBdr>
        </w:div>
      </w:divsChild>
    </w:div>
    <w:div w:id="734932953">
      <w:bodyDiv w:val="1"/>
      <w:marLeft w:val="0"/>
      <w:marRight w:val="0"/>
      <w:marTop w:val="0"/>
      <w:marBottom w:val="0"/>
      <w:divBdr>
        <w:top w:val="none" w:sz="0" w:space="0" w:color="auto"/>
        <w:left w:val="none" w:sz="0" w:space="0" w:color="auto"/>
        <w:bottom w:val="none" w:sz="0" w:space="0" w:color="auto"/>
        <w:right w:val="none" w:sz="0" w:space="0" w:color="auto"/>
      </w:divBdr>
    </w:div>
    <w:div w:id="756482189">
      <w:bodyDiv w:val="1"/>
      <w:marLeft w:val="0"/>
      <w:marRight w:val="0"/>
      <w:marTop w:val="0"/>
      <w:marBottom w:val="0"/>
      <w:divBdr>
        <w:top w:val="none" w:sz="0" w:space="0" w:color="auto"/>
        <w:left w:val="none" w:sz="0" w:space="0" w:color="auto"/>
        <w:bottom w:val="none" w:sz="0" w:space="0" w:color="auto"/>
        <w:right w:val="none" w:sz="0" w:space="0" w:color="auto"/>
      </w:divBdr>
    </w:div>
    <w:div w:id="869297711">
      <w:bodyDiv w:val="1"/>
      <w:marLeft w:val="0"/>
      <w:marRight w:val="0"/>
      <w:marTop w:val="0"/>
      <w:marBottom w:val="0"/>
      <w:divBdr>
        <w:top w:val="none" w:sz="0" w:space="0" w:color="auto"/>
        <w:left w:val="none" w:sz="0" w:space="0" w:color="auto"/>
        <w:bottom w:val="none" w:sz="0" w:space="0" w:color="auto"/>
        <w:right w:val="none" w:sz="0" w:space="0" w:color="auto"/>
      </w:divBdr>
    </w:div>
    <w:div w:id="896936119">
      <w:bodyDiv w:val="1"/>
      <w:marLeft w:val="0"/>
      <w:marRight w:val="0"/>
      <w:marTop w:val="0"/>
      <w:marBottom w:val="0"/>
      <w:divBdr>
        <w:top w:val="none" w:sz="0" w:space="0" w:color="auto"/>
        <w:left w:val="none" w:sz="0" w:space="0" w:color="auto"/>
        <w:bottom w:val="none" w:sz="0" w:space="0" w:color="auto"/>
        <w:right w:val="none" w:sz="0" w:space="0" w:color="auto"/>
      </w:divBdr>
    </w:div>
    <w:div w:id="970938659">
      <w:bodyDiv w:val="1"/>
      <w:marLeft w:val="0"/>
      <w:marRight w:val="0"/>
      <w:marTop w:val="0"/>
      <w:marBottom w:val="0"/>
      <w:divBdr>
        <w:top w:val="none" w:sz="0" w:space="0" w:color="auto"/>
        <w:left w:val="none" w:sz="0" w:space="0" w:color="auto"/>
        <w:bottom w:val="none" w:sz="0" w:space="0" w:color="auto"/>
        <w:right w:val="none" w:sz="0" w:space="0" w:color="auto"/>
      </w:divBdr>
      <w:divsChild>
        <w:div w:id="515269403">
          <w:marLeft w:val="0"/>
          <w:marRight w:val="0"/>
          <w:marTop w:val="0"/>
          <w:marBottom w:val="0"/>
          <w:divBdr>
            <w:top w:val="none" w:sz="0" w:space="0" w:color="auto"/>
            <w:left w:val="none" w:sz="0" w:space="0" w:color="auto"/>
            <w:bottom w:val="none" w:sz="0" w:space="0" w:color="auto"/>
            <w:right w:val="none" w:sz="0" w:space="0" w:color="auto"/>
          </w:divBdr>
        </w:div>
      </w:divsChild>
    </w:div>
    <w:div w:id="1033111266">
      <w:bodyDiv w:val="1"/>
      <w:marLeft w:val="0"/>
      <w:marRight w:val="0"/>
      <w:marTop w:val="0"/>
      <w:marBottom w:val="0"/>
      <w:divBdr>
        <w:top w:val="none" w:sz="0" w:space="0" w:color="auto"/>
        <w:left w:val="none" w:sz="0" w:space="0" w:color="auto"/>
        <w:bottom w:val="none" w:sz="0" w:space="0" w:color="auto"/>
        <w:right w:val="none" w:sz="0" w:space="0" w:color="auto"/>
      </w:divBdr>
    </w:div>
    <w:div w:id="1095056784">
      <w:bodyDiv w:val="1"/>
      <w:marLeft w:val="0"/>
      <w:marRight w:val="0"/>
      <w:marTop w:val="0"/>
      <w:marBottom w:val="0"/>
      <w:divBdr>
        <w:top w:val="none" w:sz="0" w:space="0" w:color="auto"/>
        <w:left w:val="none" w:sz="0" w:space="0" w:color="auto"/>
        <w:bottom w:val="none" w:sz="0" w:space="0" w:color="auto"/>
        <w:right w:val="none" w:sz="0" w:space="0" w:color="auto"/>
      </w:divBdr>
      <w:divsChild>
        <w:div w:id="841510546">
          <w:marLeft w:val="0"/>
          <w:marRight w:val="0"/>
          <w:marTop w:val="0"/>
          <w:marBottom w:val="0"/>
          <w:divBdr>
            <w:top w:val="none" w:sz="0" w:space="0" w:color="auto"/>
            <w:left w:val="none" w:sz="0" w:space="0" w:color="auto"/>
            <w:bottom w:val="none" w:sz="0" w:space="0" w:color="auto"/>
            <w:right w:val="none" w:sz="0" w:space="0" w:color="auto"/>
          </w:divBdr>
        </w:div>
        <w:div w:id="2003660921">
          <w:marLeft w:val="0"/>
          <w:marRight w:val="0"/>
          <w:marTop w:val="0"/>
          <w:marBottom w:val="0"/>
          <w:divBdr>
            <w:top w:val="none" w:sz="0" w:space="0" w:color="auto"/>
            <w:left w:val="none" w:sz="0" w:space="0" w:color="auto"/>
            <w:bottom w:val="none" w:sz="0" w:space="0" w:color="auto"/>
            <w:right w:val="none" w:sz="0" w:space="0" w:color="auto"/>
          </w:divBdr>
        </w:div>
        <w:div w:id="2107067750">
          <w:marLeft w:val="0"/>
          <w:marRight w:val="0"/>
          <w:marTop w:val="0"/>
          <w:marBottom w:val="0"/>
          <w:divBdr>
            <w:top w:val="none" w:sz="0" w:space="0" w:color="auto"/>
            <w:left w:val="none" w:sz="0" w:space="0" w:color="auto"/>
            <w:bottom w:val="none" w:sz="0" w:space="0" w:color="auto"/>
            <w:right w:val="none" w:sz="0" w:space="0" w:color="auto"/>
          </w:divBdr>
        </w:div>
        <w:div w:id="1524174140">
          <w:marLeft w:val="0"/>
          <w:marRight w:val="0"/>
          <w:marTop w:val="0"/>
          <w:marBottom w:val="0"/>
          <w:divBdr>
            <w:top w:val="none" w:sz="0" w:space="0" w:color="auto"/>
            <w:left w:val="none" w:sz="0" w:space="0" w:color="auto"/>
            <w:bottom w:val="none" w:sz="0" w:space="0" w:color="auto"/>
            <w:right w:val="none" w:sz="0" w:space="0" w:color="auto"/>
          </w:divBdr>
        </w:div>
      </w:divsChild>
    </w:div>
    <w:div w:id="1186598253">
      <w:bodyDiv w:val="1"/>
      <w:marLeft w:val="0"/>
      <w:marRight w:val="0"/>
      <w:marTop w:val="0"/>
      <w:marBottom w:val="0"/>
      <w:divBdr>
        <w:top w:val="none" w:sz="0" w:space="0" w:color="auto"/>
        <w:left w:val="none" w:sz="0" w:space="0" w:color="auto"/>
        <w:bottom w:val="none" w:sz="0" w:space="0" w:color="auto"/>
        <w:right w:val="none" w:sz="0" w:space="0" w:color="auto"/>
      </w:divBdr>
      <w:divsChild>
        <w:div w:id="1870682550">
          <w:marLeft w:val="0"/>
          <w:marRight w:val="0"/>
          <w:marTop w:val="0"/>
          <w:marBottom w:val="0"/>
          <w:divBdr>
            <w:top w:val="none" w:sz="0" w:space="0" w:color="auto"/>
            <w:left w:val="none" w:sz="0" w:space="0" w:color="auto"/>
            <w:bottom w:val="none" w:sz="0" w:space="0" w:color="auto"/>
            <w:right w:val="none" w:sz="0" w:space="0" w:color="auto"/>
          </w:divBdr>
        </w:div>
      </w:divsChild>
    </w:div>
    <w:div w:id="1190409082">
      <w:bodyDiv w:val="1"/>
      <w:marLeft w:val="0"/>
      <w:marRight w:val="0"/>
      <w:marTop w:val="0"/>
      <w:marBottom w:val="0"/>
      <w:divBdr>
        <w:top w:val="none" w:sz="0" w:space="0" w:color="auto"/>
        <w:left w:val="none" w:sz="0" w:space="0" w:color="auto"/>
        <w:bottom w:val="none" w:sz="0" w:space="0" w:color="auto"/>
        <w:right w:val="none" w:sz="0" w:space="0" w:color="auto"/>
      </w:divBdr>
      <w:divsChild>
        <w:div w:id="1906990569">
          <w:marLeft w:val="0"/>
          <w:marRight w:val="0"/>
          <w:marTop w:val="0"/>
          <w:marBottom w:val="0"/>
          <w:divBdr>
            <w:top w:val="none" w:sz="0" w:space="0" w:color="auto"/>
            <w:left w:val="none" w:sz="0" w:space="0" w:color="auto"/>
            <w:bottom w:val="none" w:sz="0" w:space="0" w:color="auto"/>
            <w:right w:val="none" w:sz="0" w:space="0" w:color="auto"/>
          </w:divBdr>
        </w:div>
      </w:divsChild>
    </w:div>
    <w:div w:id="1306280612">
      <w:bodyDiv w:val="1"/>
      <w:marLeft w:val="0"/>
      <w:marRight w:val="0"/>
      <w:marTop w:val="0"/>
      <w:marBottom w:val="0"/>
      <w:divBdr>
        <w:top w:val="none" w:sz="0" w:space="0" w:color="auto"/>
        <w:left w:val="none" w:sz="0" w:space="0" w:color="auto"/>
        <w:bottom w:val="none" w:sz="0" w:space="0" w:color="auto"/>
        <w:right w:val="none" w:sz="0" w:space="0" w:color="auto"/>
      </w:divBdr>
    </w:div>
    <w:div w:id="1453790235">
      <w:bodyDiv w:val="1"/>
      <w:marLeft w:val="0"/>
      <w:marRight w:val="0"/>
      <w:marTop w:val="0"/>
      <w:marBottom w:val="0"/>
      <w:divBdr>
        <w:top w:val="none" w:sz="0" w:space="0" w:color="auto"/>
        <w:left w:val="none" w:sz="0" w:space="0" w:color="auto"/>
        <w:bottom w:val="none" w:sz="0" w:space="0" w:color="auto"/>
        <w:right w:val="none" w:sz="0" w:space="0" w:color="auto"/>
      </w:divBdr>
    </w:div>
    <w:div w:id="1538278657">
      <w:bodyDiv w:val="1"/>
      <w:marLeft w:val="0"/>
      <w:marRight w:val="0"/>
      <w:marTop w:val="0"/>
      <w:marBottom w:val="0"/>
      <w:divBdr>
        <w:top w:val="none" w:sz="0" w:space="0" w:color="auto"/>
        <w:left w:val="none" w:sz="0" w:space="0" w:color="auto"/>
        <w:bottom w:val="none" w:sz="0" w:space="0" w:color="auto"/>
        <w:right w:val="none" w:sz="0" w:space="0" w:color="auto"/>
      </w:divBdr>
    </w:div>
    <w:div w:id="1754158294">
      <w:bodyDiv w:val="1"/>
      <w:marLeft w:val="0"/>
      <w:marRight w:val="0"/>
      <w:marTop w:val="0"/>
      <w:marBottom w:val="0"/>
      <w:divBdr>
        <w:top w:val="none" w:sz="0" w:space="0" w:color="auto"/>
        <w:left w:val="none" w:sz="0" w:space="0" w:color="auto"/>
        <w:bottom w:val="none" w:sz="0" w:space="0" w:color="auto"/>
        <w:right w:val="none" w:sz="0" w:space="0" w:color="auto"/>
      </w:divBdr>
      <w:divsChild>
        <w:div w:id="109904031">
          <w:marLeft w:val="0"/>
          <w:marRight w:val="0"/>
          <w:marTop w:val="0"/>
          <w:marBottom w:val="0"/>
          <w:divBdr>
            <w:top w:val="none" w:sz="0" w:space="0" w:color="auto"/>
            <w:left w:val="none" w:sz="0" w:space="0" w:color="auto"/>
            <w:bottom w:val="none" w:sz="0" w:space="0" w:color="auto"/>
            <w:right w:val="none" w:sz="0" w:space="0" w:color="auto"/>
          </w:divBdr>
        </w:div>
      </w:divsChild>
    </w:div>
    <w:div w:id="1797410693">
      <w:bodyDiv w:val="1"/>
      <w:marLeft w:val="0"/>
      <w:marRight w:val="0"/>
      <w:marTop w:val="0"/>
      <w:marBottom w:val="0"/>
      <w:divBdr>
        <w:top w:val="none" w:sz="0" w:space="0" w:color="auto"/>
        <w:left w:val="none" w:sz="0" w:space="0" w:color="auto"/>
        <w:bottom w:val="none" w:sz="0" w:space="0" w:color="auto"/>
        <w:right w:val="none" w:sz="0" w:space="0" w:color="auto"/>
      </w:divBdr>
      <w:divsChild>
        <w:div w:id="861632033">
          <w:marLeft w:val="0"/>
          <w:marRight w:val="0"/>
          <w:marTop w:val="0"/>
          <w:marBottom w:val="0"/>
          <w:divBdr>
            <w:top w:val="none" w:sz="0" w:space="0" w:color="auto"/>
            <w:left w:val="none" w:sz="0" w:space="0" w:color="auto"/>
            <w:bottom w:val="none" w:sz="0" w:space="0" w:color="auto"/>
            <w:right w:val="none" w:sz="0" w:space="0" w:color="auto"/>
          </w:divBdr>
        </w:div>
      </w:divsChild>
    </w:div>
    <w:div w:id="1808623321">
      <w:bodyDiv w:val="1"/>
      <w:marLeft w:val="0"/>
      <w:marRight w:val="0"/>
      <w:marTop w:val="0"/>
      <w:marBottom w:val="0"/>
      <w:divBdr>
        <w:top w:val="none" w:sz="0" w:space="0" w:color="auto"/>
        <w:left w:val="none" w:sz="0" w:space="0" w:color="auto"/>
        <w:bottom w:val="none" w:sz="0" w:space="0" w:color="auto"/>
        <w:right w:val="none" w:sz="0" w:space="0" w:color="auto"/>
      </w:divBdr>
    </w:div>
    <w:div w:id="1934777063">
      <w:bodyDiv w:val="1"/>
      <w:marLeft w:val="0"/>
      <w:marRight w:val="0"/>
      <w:marTop w:val="0"/>
      <w:marBottom w:val="0"/>
      <w:divBdr>
        <w:top w:val="none" w:sz="0" w:space="0" w:color="auto"/>
        <w:left w:val="none" w:sz="0" w:space="0" w:color="auto"/>
        <w:bottom w:val="none" w:sz="0" w:space="0" w:color="auto"/>
        <w:right w:val="none" w:sz="0" w:space="0" w:color="auto"/>
      </w:divBdr>
      <w:divsChild>
        <w:div w:id="442070641">
          <w:marLeft w:val="0"/>
          <w:marRight w:val="0"/>
          <w:marTop w:val="0"/>
          <w:marBottom w:val="0"/>
          <w:divBdr>
            <w:top w:val="none" w:sz="0" w:space="0" w:color="auto"/>
            <w:left w:val="none" w:sz="0" w:space="0" w:color="auto"/>
            <w:bottom w:val="none" w:sz="0" w:space="0" w:color="auto"/>
            <w:right w:val="none" w:sz="0" w:space="0" w:color="auto"/>
          </w:divBdr>
        </w:div>
      </w:divsChild>
    </w:div>
    <w:div w:id="202076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38FAA-C513-4F46-A4E9-70ADC886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Eddie Thangavelu</dc:creator>
  <cp:lastModifiedBy>Sean Ulm</cp:lastModifiedBy>
  <cp:revision>2</cp:revision>
  <dcterms:created xsi:type="dcterms:W3CDTF">2020-11-06T19:28:00Z</dcterms:created>
  <dcterms:modified xsi:type="dcterms:W3CDTF">2020-11-06T19:28:00Z</dcterms:modified>
</cp:coreProperties>
</file>